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007663" w14:paraId="0E1BF8EA" w14:textId="77777777">
        <w:trPr>
          <w:trHeight w:hRule="exact" w:val="10800"/>
          <w:jc w:val="center"/>
        </w:trPr>
        <w:tc>
          <w:tcPr>
            <w:tcW w:w="3840" w:type="dxa"/>
          </w:tcPr>
          <w:p w14:paraId="2983892A" w14:textId="724BA765" w:rsidR="00007663" w:rsidRDefault="00E408FB" w:rsidP="009B0375">
            <w:r>
              <w:rPr>
                <w:noProof/>
              </w:rPr>
              <w:drawing>
                <wp:inline distT="0" distB="0" distL="0" distR="0" wp14:anchorId="42C941D2" wp14:editId="3DEEF8B8">
                  <wp:extent cx="2441448" cy="2441448"/>
                  <wp:effectExtent l="0" t="0" r="0" b="0"/>
                  <wp:docPr id="15" name="Picture 15" descr="Lake with colorful autumn trees on the sh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BusinessBrochure_Bac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48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9BD02" w14:textId="623D87C7" w:rsidR="00313B2D" w:rsidRPr="00313B2D" w:rsidRDefault="00313B2D" w:rsidP="00313B2D">
            <w:r w:rsidRPr="00313B2D">
              <w:rPr>
                <w:b/>
                <w:bCs/>
              </w:rPr>
              <w:t>¿</w:t>
            </w:r>
            <w:proofErr w:type="spellStart"/>
            <w:r w:rsidRPr="00313B2D">
              <w:rPr>
                <w:b/>
                <w:bCs/>
              </w:rPr>
              <w:t>Qué</w:t>
            </w:r>
            <w:proofErr w:type="spellEnd"/>
            <w:r w:rsidRPr="00313B2D">
              <w:rPr>
                <w:b/>
                <w:bCs/>
              </w:rPr>
              <w:t xml:space="preserve"> es </w:t>
            </w:r>
            <w:proofErr w:type="spellStart"/>
            <w:r w:rsidRPr="00313B2D">
              <w:rPr>
                <w:b/>
                <w:bCs/>
              </w:rPr>
              <w:t>una</w:t>
            </w:r>
            <w:proofErr w:type="spellEnd"/>
            <w:r w:rsidRPr="00313B2D">
              <w:rPr>
                <w:b/>
                <w:bCs/>
              </w:rPr>
              <w:t xml:space="preserve"> </w:t>
            </w:r>
            <w:proofErr w:type="spellStart"/>
            <w:r w:rsidRPr="00313B2D">
              <w:rPr>
                <w:b/>
                <w:bCs/>
              </w:rPr>
              <w:t>conexión</w:t>
            </w:r>
            <w:proofErr w:type="spellEnd"/>
            <w:r w:rsidRPr="00313B2D">
              <w:rPr>
                <w:b/>
                <w:bCs/>
              </w:rPr>
              <w:t xml:space="preserve"> </w:t>
            </w:r>
            <w:proofErr w:type="spellStart"/>
            <w:r w:rsidRPr="00313B2D">
              <w:rPr>
                <w:b/>
                <w:bCs/>
              </w:rPr>
              <w:t>cruzada</w:t>
            </w:r>
            <w:proofErr w:type="spellEnd"/>
            <w:r w:rsidRPr="00313B2D">
              <w:rPr>
                <w:b/>
                <w:bCs/>
              </w:rPr>
              <w:t xml:space="preserve"> y </w:t>
            </w:r>
            <w:proofErr w:type="spellStart"/>
            <w:r w:rsidRPr="00313B2D">
              <w:rPr>
                <w:b/>
                <w:bCs/>
              </w:rPr>
              <w:t>por</w:t>
            </w:r>
            <w:proofErr w:type="spellEnd"/>
            <w:r w:rsidRPr="00313B2D">
              <w:rPr>
                <w:b/>
                <w:bCs/>
              </w:rPr>
              <w:t xml:space="preserve"> </w:t>
            </w:r>
            <w:proofErr w:type="spellStart"/>
            <w:r w:rsidRPr="00313B2D">
              <w:rPr>
                <w:b/>
                <w:bCs/>
              </w:rPr>
              <w:t>qué</w:t>
            </w:r>
            <w:proofErr w:type="spellEnd"/>
            <w:r w:rsidRPr="00313B2D">
              <w:rPr>
                <w:b/>
                <w:bCs/>
              </w:rPr>
              <w:t xml:space="preserve"> es </w:t>
            </w:r>
            <w:proofErr w:type="spellStart"/>
            <w:r w:rsidRPr="00313B2D">
              <w:rPr>
                <w:b/>
                <w:bCs/>
              </w:rPr>
              <w:t>importante</w:t>
            </w:r>
            <w:proofErr w:type="spellEnd"/>
            <w:r w:rsidRPr="00313B2D">
              <w:rPr>
                <w:b/>
                <w:bCs/>
              </w:rPr>
              <w:t xml:space="preserve"> para </w:t>
            </w:r>
            <w:proofErr w:type="spellStart"/>
            <w:r w:rsidRPr="00313B2D">
              <w:rPr>
                <w:b/>
                <w:bCs/>
              </w:rPr>
              <w:t>mí</w:t>
            </w:r>
            <w:proofErr w:type="spellEnd"/>
            <w:r w:rsidRPr="00313B2D">
              <w:rPr>
                <w:b/>
                <w:bCs/>
              </w:rPr>
              <w:t>? </w:t>
            </w:r>
          </w:p>
          <w:p w14:paraId="19B4ECDD" w14:textId="09C22C3A" w:rsidR="00313B2D" w:rsidRPr="00313B2D" w:rsidRDefault="00313B2D" w:rsidP="00313B2D">
            <w:pPr>
              <w:rPr>
                <w:sz w:val="16"/>
                <w:szCs w:val="16"/>
              </w:rPr>
            </w:pPr>
            <w:r w:rsidRPr="00313B2D">
              <w:rPr>
                <w:sz w:val="16"/>
                <w:szCs w:val="18"/>
              </w:rPr>
              <w:t xml:space="preserve">Una </w:t>
            </w:r>
            <w:proofErr w:type="spellStart"/>
            <w:r w:rsidRPr="00313B2D">
              <w:rPr>
                <w:sz w:val="16"/>
                <w:szCs w:val="18"/>
              </w:rPr>
              <w:t>conexión</w:t>
            </w:r>
            <w:proofErr w:type="spellEnd"/>
            <w:r w:rsidRPr="00313B2D">
              <w:rPr>
                <w:sz w:val="16"/>
                <w:szCs w:val="18"/>
              </w:rPr>
              <w:t xml:space="preserve"> </w:t>
            </w:r>
            <w:proofErr w:type="spellStart"/>
            <w:r w:rsidRPr="00313B2D">
              <w:rPr>
                <w:sz w:val="16"/>
                <w:szCs w:val="18"/>
              </w:rPr>
              <w:t>cruzada</w:t>
            </w:r>
            <w:proofErr w:type="spellEnd"/>
            <w:r w:rsidRPr="00313B2D">
              <w:rPr>
                <w:sz w:val="16"/>
                <w:szCs w:val="18"/>
              </w:rPr>
              <w:t xml:space="preserve"> se define </w:t>
            </w:r>
            <w:proofErr w:type="spellStart"/>
            <w:r w:rsidRPr="00313B2D">
              <w:rPr>
                <w:sz w:val="16"/>
                <w:szCs w:val="18"/>
              </w:rPr>
              <w:t>como</w:t>
            </w:r>
            <w:proofErr w:type="spellEnd"/>
            <w:r w:rsidRPr="00313B2D"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313B2D">
              <w:rPr>
                <w:sz w:val="16"/>
                <w:szCs w:val="18"/>
              </w:rPr>
              <w:t>una</w:t>
            </w:r>
            <w:proofErr w:type="spellEnd"/>
            <w:r w:rsidRPr="00313B2D">
              <w:rPr>
                <w:sz w:val="16"/>
                <w:szCs w:val="18"/>
              </w:rPr>
              <w:t xml:space="preserve">  </w:t>
            </w:r>
            <w:proofErr w:type="spellStart"/>
            <w:r w:rsidRPr="00313B2D">
              <w:rPr>
                <w:sz w:val="16"/>
                <w:szCs w:val="18"/>
              </w:rPr>
              <w:t>conexión</w:t>
            </w:r>
            <w:proofErr w:type="spellEnd"/>
            <w:proofErr w:type="gramEnd"/>
            <w:r w:rsidRPr="00313B2D">
              <w:rPr>
                <w:sz w:val="16"/>
                <w:szCs w:val="18"/>
              </w:rPr>
              <w:t xml:space="preserve"> real o </w:t>
            </w:r>
            <w:proofErr w:type="spellStart"/>
            <w:r w:rsidRPr="00313B2D">
              <w:rPr>
                <w:sz w:val="16"/>
                <w:szCs w:val="18"/>
              </w:rPr>
              <w:t>potencial</w:t>
            </w:r>
            <w:proofErr w:type="spellEnd"/>
            <w:r w:rsidRPr="00313B2D">
              <w:rPr>
                <w:sz w:val="16"/>
                <w:szCs w:val="18"/>
              </w:rPr>
              <w:t xml:space="preserve"> entre </w:t>
            </w:r>
            <w:proofErr w:type="spellStart"/>
            <w:r w:rsidRPr="00313B2D">
              <w:rPr>
                <w:sz w:val="16"/>
                <w:szCs w:val="18"/>
              </w:rPr>
              <w:t>el</w:t>
            </w:r>
            <w:proofErr w:type="spellEnd"/>
            <w:r w:rsidRPr="00313B2D">
              <w:rPr>
                <w:sz w:val="16"/>
                <w:szCs w:val="18"/>
              </w:rPr>
              <w:t xml:space="preserve"> </w:t>
            </w:r>
            <w:proofErr w:type="spellStart"/>
            <w:r w:rsidRPr="00313B2D">
              <w:rPr>
                <w:sz w:val="16"/>
                <w:szCs w:val="18"/>
              </w:rPr>
              <w:t>suministro</w:t>
            </w:r>
            <w:proofErr w:type="spellEnd"/>
            <w:r w:rsidRPr="00313B2D">
              <w:rPr>
                <w:sz w:val="16"/>
                <w:szCs w:val="18"/>
              </w:rPr>
              <w:t xml:space="preserve">  </w:t>
            </w:r>
            <w:proofErr w:type="spellStart"/>
            <w:r w:rsidR="005C6DC4" w:rsidRPr="005C6DC4">
              <w:rPr>
                <w:sz w:val="16"/>
                <w:szCs w:val="18"/>
              </w:rPr>
              <w:t>público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de </w:t>
            </w:r>
            <w:proofErr w:type="spellStart"/>
            <w:r w:rsidR="005C6DC4" w:rsidRPr="005C6DC4">
              <w:rPr>
                <w:sz w:val="16"/>
                <w:szCs w:val="18"/>
              </w:rPr>
              <w:t>agua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y </w:t>
            </w:r>
            <w:proofErr w:type="spellStart"/>
            <w:r w:rsidR="005C6DC4" w:rsidRPr="005C6DC4">
              <w:rPr>
                <w:sz w:val="16"/>
                <w:szCs w:val="18"/>
              </w:rPr>
              <w:t>una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posible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fuente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de  </w:t>
            </w:r>
            <w:proofErr w:type="spellStart"/>
            <w:r w:rsidR="005C6DC4" w:rsidRPr="005C6DC4">
              <w:rPr>
                <w:sz w:val="16"/>
                <w:szCs w:val="18"/>
              </w:rPr>
              <w:t>contaminación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. </w:t>
            </w:r>
            <w:proofErr w:type="spellStart"/>
            <w:r w:rsidR="005C6DC4" w:rsidRPr="005C6DC4">
              <w:rPr>
                <w:sz w:val="16"/>
                <w:szCs w:val="18"/>
              </w:rPr>
              <w:t>Todas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las casas </w:t>
            </w:r>
            <w:proofErr w:type="spellStart"/>
            <w:r w:rsidR="005C6DC4" w:rsidRPr="005C6DC4">
              <w:rPr>
                <w:sz w:val="16"/>
                <w:szCs w:val="18"/>
              </w:rPr>
              <w:t>tienen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5C6DC4" w:rsidRPr="005C6DC4">
              <w:rPr>
                <w:sz w:val="16"/>
                <w:szCs w:val="18"/>
              </w:rPr>
              <w:t>posibles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  </w:t>
            </w:r>
            <w:proofErr w:type="spellStart"/>
            <w:r w:rsidR="005C6DC4" w:rsidRPr="005C6DC4">
              <w:rPr>
                <w:sz w:val="16"/>
                <w:szCs w:val="18"/>
              </w:rPr>
              <w:t>conexiones</w:t>
            </w:r>
            <w:proofErr w:type="spellEnd"/>
            <w:proofErr w:type="gram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cruzadas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. Las </w:t>
            </w:r>
            <w:proofErr w:type="spellStart"/>
            <w:r w:rsidR="005C6DC4" w:rsidRPr="005C6DC4">
              <w:rPr>
                <w:sz w:val="16"/>
                <w:szCs w:val="18"/>
              </w:rPr>
              <w:t>tuberías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de </w:t>
            </w:r>
            <w:proofErr w:type="spellStart"/>
            <w:r w:rsidR="005C6DC4" w:rsidRPr="005C6DC4">
              <w:rPr>
                <w:sz w:val="16"/>
                <w:szCs w:val="18"/>
              </w:rPr>
              <w:t>agua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y </w:t>
            </w:r>
            <w:proofErr w:type="spellStart"/>
            <w:proofErr w:type="gramStart"/>
            <w:r w:rsidR="005C6DC4" w:rsidRPr="005C6DC4">
              <w:rPr>
                <w:sz w:val="16"/>
                <w:szCs w:val="18"/>
              </w:rPr>
              <w:t>los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  </w:t>
            </w:r>
            <w:proofErr w:type="spellStart"/>
            <w:r w:rsidR="005C6DC4" w:rsidRPr="005C6DC4">
              <w:rPr>
                <w:sz w:val="16"/>
                <w:szCs w:val="18"/>
              </w:rPr>
              <w:t>accesorios</w:t>
            </w:r>
            <w:proofErr w:type="spellEnd"/>
            <w:proofErr w:type="gramEnd"/>
            <w:r w:rsidR="005C6DC4" w:rsidRPr="005C6DC4">
              <w:rPr>
                <w:sz w:val="16"/>
                <w:szCs w:val="18"/>
              </w:rPr>
              <w:t xml:space="preserve"> de </w:t>
            </w:r>
            <w:proofErr w:type="spellStart"/>
            <w:r w:rsidR="005C6DC4" w:rsidRPr="005C6DC4">
              <w:rPr>
                <w:sz w:val="16"/>
                <w:szCs w:val="18"/>
              </w:rPr>
              <w:t>plomería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que </w:t>
            </w:r>
            <w:proofErr w:type="spellStart"/>
            <w:r w:rsidR="005C6DC4" w:rsidRPr="005C6DC4">
              <w:rPr>
                <w:sz w:val="16"/>
                <w:szCs w:val="18"/>
              </w:rPr>
              <w:t>representan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una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  </w:t>
            </w:r>
            <w:proofErr w:type="spellStart"/>
            <w:r w:rsidR="005C6DC4" w:rsidRPr="005C6DC4">
              <w:rPr>
                <w:sz w:val="16"/>
                <w:szCs w:val="18"/>
              </w:rPr>
              <w:t>conexión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cruzada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pueden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ser </w:t>
            </w:r>
            <w:proofErr w:type="spellStart"/>
            <w:r w:rsidR="005C6DC4" w:rsidRPr="005C6DC4">
              <w:rPr>
                <w:sz w:val="16"/>
                <w:szCs w:val="18"/>
              </w:rPr>
              <w:t>el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enlace para que  la </w:t>
            </w:r>
            <w:proofErr w:type="spellStart"/>
            <w:r w:rsidR="005C6DC4" w:rsidRPr="005C6DC4">
              <w:rPr>
                <w:sz w:val="16"/>
                <w:szCs w:val="18"/>
              </w:rPr>
              <w:t>contaminación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ingrese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al </w:t>
            </w:r>
            <w:proofErr w:type="spellStart"/>
            <w:r w:rsidR="005C6DC4" w:rsidRPr="005C6DC4">
              <w:rPr>
                <w:sz w:val="16"/>
                <w:szCs w:val="18"/>
              </w:rPr>
              <w:t>suministro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público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  de </w:t>
            </w:r>
            <w:proofErr w:type="spellStart"/>
            <w:r w:rsidR="005C6DC4" w:rsidRPr="005C6DC4">
              <w:rPr>
                <w:sz w:val="16"/>
                <w:szCs w:val="18"/>
              </w:rPr>
              <w:t>agua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potable. La </w:t>
            </w:r>
            <w:proofErr w:type="spellStart"/>
            <w:r w:rsidR="005C6DC4" w:rsidRPr="005C6DC4">
              <w:rPr>
                <w:sz w:val="16"/>
                <w:szCs w:val="18"/>
              </w:rPr>
              <w:t>presión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del </w:t>
            </w:r>
            <w:proofErr w:type="spellStart"/>
            <w:r w:rsidR="005C6DC4" w:rsidRPr="005C6DC4">
              <w:rPr>
                <w:sz w:val="16"/>
                <w:szCs w:val="18"/>
              </w:rPr>
              <w:t>agua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5C6DC4" w:rsidRPr="005C6DC4">
              <w:rPr>
                <w:sz w:val="16"/>
                <w:szCs w:val="18"/>
              </w:rPr>
              <w:t>puede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  </w:t>
            </w:r>
            <w:proofErr w:type="spellStart"/>
            <w:r w:rsidR="005C6DC4" w:rsidRPr="005C6DC4">
              <w:rPr>
                <w:sz w:val="16"/>
                <w:szCs w:val="18"/>
              </w:rPr>
              <w:t>reducirse</w:t>
            </w:r>
            <w:proofErr w:type="spellEnd"/>
            <w:proofErr w:type="gram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repentinamente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debido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a un </w:t>
            </w:r>
            <w:proofErr w:type="spellStart"/>
            <w:r w:rsidR="005C6DC4" w:rsidRPr="005C6DC4">
              <w:rPr>
                <w:sz w:val="16"/>
                <w:szCs w:val="18"/>
              </w:rPr>
              <w:t>uso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  </w:t>
            </w:r>
            <w:proofErr w:type="spellStart"/>
            <w:r w:rsidR="005C6DC4" w:rsidRPr="005C6DC4">
              <w:rPr>
                <w:sz w:val="16"/>
                <w:szCs w:val="18"/>
              </w:rPr>
              <w:t>intensivo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, </w:t>
            </w:r>
            <w:proofErr w:type="spellStart"/>
            <w:r w:rsidR="005C6DC4" w:rsidRPr="005C6DC4">
              <w:rPr>
                <w:sz w:val="16"/>
                <w:szCs w:val="18"/>
              </w:rPr>
              <w:t>una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rotura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de la </w:t>
            </w:r>
            <w:proofErr w:type="spellStart"/>
            <w:r w:rsidR="005C6DC4" w:rsidRPr="005C6DC4">
              <w:rPr>
                <w:sz w:val="16"/>
                <w:szCs w:val="18"/>
              </w:rPr>
              <w:t>tubería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principal de  </w:t>
            </w:r>
            <w:proofErr w:type="spellStart"/>
            <w:r w:rsidR="005C6DC4" w:rsidRPr="005C6DC4">
              <w:rPr>
                <w:sz w:val="16"/>
                <w:szCs w:val="18"/>
              </w:rPr>
              <w:t>agua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o un </w:t>
            </w:r>
            <w:proofErr w:type="spellStart"/>
            <w:r w:rsidR="005C6DC4" w:rsidRPr="005C6DC4">
              <w:rPr>
                <w:sz w:val="16"/>
                <w:szCs w:val="18"/>
              </w:rPr>
              <w:t>incendio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en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el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área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. </w:t>
            </w:r>
            <w:proofErr w:type="spellStart"/>
            <w:r w:rsidR="005C6DC4" w:rsidRPr="005C6DC4">
              <w:rPr>
                <w:sz w:val="16"/>
                <w:szCs w:val="18"/>
              </w:rPr>
              <w:t>Cuando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eso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5C6DC4" w:rsidRPr="005C6DC4">
              <w:rPr>
                <w:sz w:val="16"/>
                <w:szCs w:val="18"/>
              </w:rPr>
              <w:t>ocurre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,  </w:t>
            </w:r>
            <w:proofErr w:type="spellStart"/>
            <w:r w:rsidR="005C6DC4" w:rsidRPr="005C6DC4">
              <w:rPr>
                <w:sz w:val="16"/>
                <w:szCs w:val="18"/>
              </w:rPr>
              <w:t>el</w:t>
            </w:r>
            <w:proofErr w:type="spellEnd"/>
            <w:proofErr w:type="gram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agua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contaminada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(</w:t>
            </w:r>
            <w:proofErr w:type="spellStart"/>
            <w:r w:rsidR="005C6DC4" w:rsidRPr="005C6DC4">
              <w:rPr>
                <w:sz w:val="16"/>
                <w:szCs w:val="18"/>
              </w:rPr>
              <w:t>reflujo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de </w:t>
            </w:r>
            <w:proofErr w:type="spellStart"/>
            <w:r w:rsidR="005C6DC4" w:rsidRPr="005C6DC4">
              <w:rPr>
                <w:sz w:val="16"/>
                <w:szCs w:val="18"/>
              </w:rPr>
              <w:t>agua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) </w:t>
            </w:r>
            <w:proofErr w:type="spellStart"/>
            <w:r w:rsidR="005C6DC4" w:rsidRPr="005C6DC4">
              <w:rPr>
                <w:sz w:val="16"/>
                <w:szCs w:val="18"/>
              </w:rPr>
              <w:t>podría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ser  </w:t>
            </w:r>
            <w:proofErr w:type="spellStart"/>
            <w:r w:rsidR="005C6DC4" w:rsidRPr="005C6DC4">
              <w:rPr>
                <w:sz w:val="16"/>
                <w:szCs w:val="18"/>
              </w:rPr>
              <w:t>aspirada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por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su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sistema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de </w:t>
            </w:r>
            <w:proofErr w:type="spellStart"/>
            <w:r w:rsidR="005C6DC4" w:rsidRPr="005C6DC4">
              <w:rPr>
                <w:sz w:val="16"/>
                <w:szCs w:val="18"/>
              </w:rPr>
              <w:t>plomería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a </w:t>
            </w:r>
            <w:proofErr w:type="spellStart"/>
            <w:r w:rsidR="005C6DC4" w:rsidRPr="005C6DC4">
              <w:rPr>
                <w:sz w:val="16"/>
                <w:szCs w:val="18"/>
              </w:rPr>
              <w:t>través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de  </w:t>
            </w:r>
            <w:proofErr w:type="spellStart"/>
            <w:r w:rsidR="005C6DC4" w:rsidRPr="005C6DC4">
              <w:rPr>
                <w:sz w:val="16"/>
                <w:szCs w:val="18"/>
              </w:rPr>
              <w:t>una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conexión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cruzada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sin </w:t>
            </w:r>
            <w:proofErr w:type="spellStart"/>
            <w:r w:rsidR="005C6DC4" w:rsidRPr="005C6DC4">
              <w:rPr>
                <w:sz w:val="16"/>
                <w:szCs w:val="18"/>
              </w:rPr>
              <w:t>protección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dentro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de  </w:t>
            </w:r>
            <w:proofErr w:type="spellStart"/>
            <w:r w:rsidR="005C6DC4" w:rsidRPr="005C6DC4">
              <w:rPr>
                <w:sz w:val="16"/>
                <w:szCs w:val="18"/>
              </w:rPr>
              <w:t>su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8"/>
              </w:rPr>
              <w:t>hogar</w:t>
            </w:r>
            <w:proofErr w:type="spellEnd"/>
            <w:r w:rsidR="005C6DC4" w:rsidRPr="005C6DC4">
              <w:rPr>
                <w:sz w:val="16"/>
                <w:szCs w:val="18"/>
              </w:rPr>
              <w:t xml:space="preserve">. A </w:t>
            </w:r>
            <w:proofErr w:type="spellStart"/>
            <w:r w:rsidR="005C6DC4" w:rsidRPr="005C6DC4">
              <w:rPr>
                <w:sz w:val="16"/>
                <w:szCs w:val="16"/>
              </w:rPr>
              <w:t>pesar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que </w:t>
            </w:r>
            <w:r w:rsidR="005C21F3">
              <w:rPr>
                <w:sz w:val="16"/>
                <w:szCs w:val="16"/>
              </w:rPr>
              <w:t xml:space="preserve">California </w:t>
            </w:r>
            <w:proofErr w:type="spellStart"/>
            <w:r w:rsidR="005C6DC4" w:rsidRPr="005C6DC4">
              <w:rPr>
                <w:sz w:val="16"/>
                <w:szCs w:val="16"/>
              </w:rPr>
              <w:t>tiene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un </w:t>
            </w:r>
            <w:proofErr w:type="spellStart"/>
            <w:proofErr w:type="gramStart"/>
            <w:r w:rsidR="005C6DC4" w:rsidRPr="005C6DC4">
              <w:rPr>
                <w:sz w:val="16"/>
                <w:szCs w:val="16"/>
              </w:rPr>
              <w:t>sistema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  </w:t>
            </w:r>
            <w:proofErr w:type="spellStart"/>
            <w:r w:rsidR="005C6DC4" w:rsidRPr="005C6DC4">
              <w:rPr>
                <w:sz w:val="16"/>
                <w:szCs w:val="16"/>
              </w:rPr>
              <w:t>muy</w:t>
            </w:r>
            <w:proofErr w:type="spellEnd"/>
            <w:proofErr w:type="gram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confiable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para la </w:t>
            </w:r>
            <w:proofErr w:type="spellStart"/>
            <w:r w:rsidR="005C6DC4" w:rsidRPr="005C6DC4">
              <w:rPr>
                <w:sz w:val="16"/>
                <w:szCs w:val="16"/>
              </w:rPr>
              <w:t>distribución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de </w:t>
            </w:r>
            <w:proofErr w:type="spellStart"/>
            <w:r w:rsidR="005C6DC4" w:rsidRPr="005C6DC4">
              <w:rPr>
                <w:sz w:val="16"/>
                <w:szCs w:val="16"/>
              </w:rPr>
              <w:t>agua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, </w:t>
            </w:r>
            <w:proofErr w:type="spellStart"/>
            <w:r w:rsidR="005C6DC4" w:rsidRPr="005C6DC4">
              <w:rPr>
                <w:sz w:val="16"/>
                <w:szCs w:val="16"/>
              </w:rPr>
              <w:t>estas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  </w:t>
            </w:r>
            <w:proofErr w:type="spellStart"/>
            <w:r w:rsidR="005C6DC4" w:rsidRPr="005C6DC4">
              <w:rPr>
                <w:sz w:val="16"/>
                <w:szCs w:val="16"/>
              </w:rPr>
              <w:t>reducciones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de </w:t>
            </w:r>
            <w:proofErr w:type="spellStart"/>
            <w:r w:rsidR="005C6DC4" w:rsidRPr="005C6DC4">
              <w:rPr>
                <w:sz w:val="16"/>
                <w:szCs w:val="16"/>
              </w:rPr>
              <w:t>presión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ocurren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en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algún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lugar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  de la ciudad </w:t>
            </w:r>
            <w:proofErr w:type="spellStart"/>
            <w:r w:rsidR="005C6DC4" w:rsidRPr="005C6DC4">
              <w:rPr>
                <w:sz w:val="16"/>
                <w:szCs w:val="16"/>
              </w:rPr>
              <w:t>casi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todos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los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días. El </w:t>
            </w:r>
            <w:proofErr w:type="spellStart"/>
            <w:r w:rsidR="005C6DC4" w:rsidRPr="005C6DC4">
              <w:rPr>
                <w:sz w:val="16"/>
                <w:szCs w:val="16"/>
              </w:rPr>
              <w:t>resultado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gramStart"/>
            <w:r w:rsidR="005C6DC4" w:rsidRPr="005C6DC4">
              <w:rPr>
                <w:sz w:val="16"/>
                <w:szCs w:val="16"/>
              </w:rPr>
              <w:t xml:space="preserve">del  </w:t>
            </w:r>
            <w:proofErr w:type="spellStart"/>
            <w:r w:rsidR="005C6DC4" w:rsidRPr="005C6DC4">
              <w:rPr>
                <w:sz w:val="16"/>
                <w:szCs w:val="16"/>
              </w:rPr>
              <w:t>reflujo</w:t>
            </w:r>
            <w:proofErr w:type="spellEnd"/>
            <w:proofErr w:type="gramEnd"/>
            <w:r w:rsidR="005C6DC4" w:rsidRPr="005C6DC4">
              <w:rPr>
                <w:sz w:val="16"/>
                <w:szCs w:val="16"/>
              </w:rPr>
              <w:t xml:space="preserve"> de </w:t>
            </w:r>
            <w:proofErr w:type="spellStart"/>
            <w:r w:rsidR="005C6DC4" w:rsidRPr="005C6DC4">
              <w:rPr>
                <w:sz w:val="16"/>
                <w:szCs w:val="16"/>
              </w:rPr>
              <w:t>agua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es que las </w:t>
            </w:r>
            <w:proofErr w:type="spellStart"/>
            <w:r w:rsidR="005C6DC4" w:rsidRPr="005C6DC4">
              <w:rPr>
                <w:sz w:val="16"/>
                <w:szCs w:val="16"/>
              </w:rPr>
              <w:t>sustancias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químicas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, </w:t>
            </w:r>
            <w:proofErr w:type="spellStart"/>
            <w:r w:rsidR="005C6DC4" w:rsidRPr="005C6DC4">
              <w:rPr>
                <w:sz w:val="16"/>
                <w:szCs w:val="16"/>
              </w:rPr>
              <w:t>los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  </w:t>
            </w:r>
            <w:proofErr w:type="spellStart"/>
            <w:r w:rsidR="005C6DC4" w:rsidRPr="005C6DC4">
              <w:rPr>
                <w:sz w:val="16"/>
                <w:szCs w:val="16"/>
              </w:rPr>
              <w:t>venenos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y las </w:t>
            </w:r>
            <w:proofErr w:type="spellStart"/>
            <w:r w:rsidR="005C6DC4" w:rsidRPr="005C6DC4">
              <w:rPr>
                <w:sz w:val="16"/>
                <w:szCs w:val="16"/>
              </w:rPr>
              <w:t>bacterias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puedan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regresar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al </w:t>
            </w:r>
            <w:proofErr w:type="spellStart"/>
            <w:r w:rsidR="005C6DC4" w:rsidRPr="005C6DC4">
              <w:rPr>
                <w:sz w:val="16"/>
                <w:szCs w:val="16"/>
              </w:rPr>
              <w:t>agua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potable </w:t>
            </w:r>
            <w:proofErr w:type="spellStart"/>
            <w:r w:rsidR="005C6DC4" w:rsidRPr="005C6DC4">
              <w:rPr>
                <w:sz w:val="16"/>
                <w:szCs w:val="16"/>
              </w:rPr>
              <w:t>si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no son </w:t>
            </w:r>
            <w:proofErr w:type="spellStart"/>
            <w:r w:rsidR="005C6DC4" w:rsidRPr="005C6DC4">
              <w:rPr>
                <w:sz w:val="16"/>
                <w:szCs w:val="16"/>
              </w:rPr>
              <w:t>proactivos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para </w:t>
            </w:r>
            <w:proofErr w:type="spellStart"/>
            <w:r w:rsidR="005C6DC4" w:rsidRPr="005C6DC4">
              <w:rPr>
                <w:sz w:val="16"/>
                <w:szCs w:val="16"/>
              </w:rPr>
              <w:t>evitar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o </w:t>
            </w:r>
            <w:proofErr w:type="spellStart"/>
            <w:r w:rsidR="005C6DC4" w:rsidRPr="005C6DC4">
              <w:rPr>
                <w:sz w:val="16"/>
                <w:szCs w:val="16"/>
              </w:rPr>
              <w:t>proteger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sus </w:t>
            </w:r>
            <w:proofErr w:type="spellStart"/>
            <w:r w:rsidR="005C6DC4" w:rsidRPr="005C6DC4">
              <w:rPr>
                <w:sz w:val="16"/>
                <w:szCs w:val="16"/>
              </w:rPr>
              <w:t>conexiones</w:t>
            </w:r>
            <w:proofErr w:type="spellEnd"/>
            <w:r w:rsidR="005C6DC4" w:rsidRPr="005C6DC4">
              <w:rPr>
                <w:sz w:val="16"/>
                <w:szCs w:val="16"/>
              </w:rPr>
              <w:t xml:space="preserve"> </w:t>
            </w:r>
            <w:proofErr w:type="spellStart"/>
            <w:r w:rsidR="005C6DC4" w:rsidRPr="005C6DC4">
              <w:rPr>
                <w:sz w:val="16"/>
                <w:szCs w:val="16"/>
              </w:rPr>
              <w:t>cruzadas</w:t>
            </w:r>
            <w:proofErr w:type="spellEnd"/>
            <w:r w:rsidR="005C6DC4" w:rsidRPr="005C6DC4">
              <w:rPr>
                <w:sz w:val="16"/>
                <w:szCs w:val="16"/>
              </w:rPr>
              <w:t>.</w:t>
            </w:r>
          </w:p>
          <w:p w14:paraId="4CA5A3A7" w14:textId="13F8ECA9" w:rsidR="00313B2D" w:rsidRPr="00313B2D" w:rsidRDefault="00313B2D" w:rsidP="00313B2D"/>
        </w:tc>
        <w:tc>
          <w:tcPr>
            <w:tcW w:w="713" w:type="dxa"/>
          </w:tcPr>
          <w:p w14:paraId="09840C0C" w14:textId="77777777" w:rsidR="00007663" w:rsidRDefault="00007663"/>
        </w:tc>
        <w:tc>
          <w:tcPr>
            <w:tcW w:w="713" w:type="dxa"/>
          </w:tcPr>
          <w:p w14:paraId="29CEDBB0" w14:textId="77777777" w:rsidR="00007663" w:rsidRDefault="00007663"/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007663" w14:paraId="1EFAEFC8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75C01672" w14:textId="0F6A55D6" w:rsidR="00007663" w:rsidRPr="000B4A21" w:rsidRDefault="002531DA" w:rsidP="002531DA">
                  <w:pPr>
                    <w:pStyle w:val="Heading1"/>
                    <w:rPr>
                      <w:sz w:val="24"/>
                    </w:rPr>
                  </w:pPr>
                  <w:proofErr w:type="spellStart"/>
                  <w:r w:rsidRPr="000B4A21">
                    <w:rPr>
                      <w:sz w:val="24"/>
                    </w:rPr>
                    <w:t>Programa</w:t>
                  </w:r>
                  <w:proofErr w:type="spellEnd"/>
                  <w:r w:rsidRPr="000B4A21">
                    <w:rPr>
                      <w:sz w:val="24"/>
                    </w:rPr>
                    <w:t xml:space="preserve"> de Control de </w:t>
                  </w:r>
                  <w:proofErr w:type="spellStart"/>
                  <w:proofErr w:type="gramStart"/>
                  <w:r w:rsidRPr="000B4A21">
                    <w:rPr>
                      <w:sz w:val="24"/>
                    </w:rPr>
                    <w:t>Conexiones</w:t>
                  </w:r>
                  <w:proofErr w:type="spellEnd"/>
                  <w:r w:rsidRPr="000B4A21">
                    <w:rPr>
                      <w:sz w:val="24"/>
                    </w:rPr>
                    <w:t xml:space="preserve">  </w:t>
                  </w:r>
                  <w:proofErr w:type="spellStart"/>
                  <w:r w:rsidRPr="000B4A21">
                    <w:rPr>
                      <w:sz w:val="24"/>
                    </w:rPr>
                    <w:t>Cruzadas</w:t>
                  </w:r>
                  <w:proofErr w:type="spellEnd"/>
                  <w:proofErr w:type="gramEnd"/>
                  <w:r w:rsidRPr="000B4A21">
                    <w:rPr>
                      <w:sz w:val="24"/>
                    </w:rPr>
                    <w:t> </w:t>
                  </w:r>
                </w:p>
                <w:p w14:paraId="3563DC9F" w14:textId="77777777" w:rsidR="00141961" w:rsidRPr="00AF79A3" w:rsidRDefault="00384E46" w:rsidP="00384E46">
                  <w:pPr>
                    <w:pStyle w:val="Heading2"/>
                    <w:numPr>
                      <w:ilvl w:val="0"/>
                      <w:numId w:val="7"/>
                    </w:numPr>
                    <w:rPr>
                      <w:sz w:val="20"/>
                    </w:rPr>
                  </w:pPr>
                  <w:r w:rsidRPr="00AF79A3">
                    <w:rPr>
                      <w:sz w:val="20"/>
                    </w:rPr>
                    <w:t xml:space="preserve">Un </w:t>
                  </w:r>
                  <w:proofErr w:type="spellStart"/>
                  <w:r w:rsidRPr="00AF79A3">
                    <w:rPr>
                      <w:sz w:val="20"/>
                    </w:rPr>
                    <w:t>programa</w:t>
                  </w:r>
                  <w:proofErr w:type="spell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r w:rsidRPr="00AF79A3">
                    <w:rPr>
                      <w:sz w:val="20"/>
                    </w:rPr>
                    <w:t>educación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pública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gramStart"/>
                  <w:r w:rsidRPr="00AF79A3">
                    <w:rPr>
                      <w:sz w:val="20"/>
                    </w:rPr>
                    <w:t xml:space="preserve">para  </w:t>
                  </w:r>
                  <w:proofErr w:type="spellStart"/>
                  <w:r w:rsidRPr="00AF79A3">
                    <w:rPr>
                      <w:sz w:val="20"/>
                    </w:rPr>
                    <w:t>informar</w:t>
                  </w:r>
                  <w:proofErr w:type="spellEnd"/>
                  <w:proofErr w:type="gramEnd"/>
                  <w:r w:rsidRPr="00AF79A3">
                    <w:rPr>
                      <w:sz w:val="20"/>
                    </w:rPr>
                    <w:t xml:space="preserve"> a </w:t>
                  </w:r>
                  <w:proofErr w:type="spellStart"/>
                  <w:r w:rsidRPr="00AF79A3">
                    <w:rPr>
                      <w:sz w:val="20"/>
                    </w:rPr>
                    <w:t>los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clientes</w:t>
                  </w:r>
                  <w:proofErr w:type="spellEnd"/>
                  <w:r w:rsidRPr="00AF79A3">
                    <w:rPr>
                      <w:sz w:val="20"/>
                    </w:rPr>
                    <w:t xml:space="preserve"> del </w:t>
                  </w:r>
                  <w:proofErr w:type="spellStart"/>
                  <w:r w:rsidRPr="00AF79A3">
                    <w:rPr>
                      <w:sz w:val="20"/>
                    </w:rPr>
                    <w:t>sistema</w:t>
                  </w:r>
                  <w:proofErr w:type="spell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r w:rsidRPr="00AF79A3">
                    <w:rPr>
                      <w:sz w:val="20"/>
                    </w:rPr>
                    <w:t>agua</w:t>
                  </w:r>
                  <w:proofErr w:type="spellEnd"/>
                  <w:r w:rsidRPr="00AF79A3">
                    <w:rPr>
                      <w:sz w:val="20"/>
                    </w:rPr>
                    <w:t xml:space="preserve">  </w:t>
                  </w:r>
                  <w:proofErr w:type="spellStart"/>
                  <w:r w:rsidRPr="00AF79A3">
                    <w:rPr>
                      <w:sz w:val="20"/>
                    </w:rPr>
                    <w:t>sobre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el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daño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potencial</w:t>
                  </w:r>
                  <w:proofErr w:type="spellEnd"/>
                  <w:r w:rsidRPr="00AF79A3">
                    <w:rPr>
                      <w:sz w:val="20"/>
                    </w:rPr>
                    <w:t xml:space="preserve"> que las </w:t>
                  </w:r>
                  <w:proofErr w:type="spellStart"/>
                  <w:r w:rsidRPr="00AF79A3">
                    <w:rPr>
                      <w:sz w:val="20"/>
                    </w:rPr>
                    <w:t>conexiones</w:t>
                  </w:r>
                  <w:proofErr w:type="spellEnd"/>
                  <w:r w:rsidRPr="00AF79A3">
                    <w:rPr>
                      <w:sz w:val="20"/>
                    </w:rPr>
                    <w:t xml:space="preserve">  </w:t>
                  </w:r>
                  <w:proofErr w:type="spellStart"/>
                  <w:r w:rsidRPr="00AF79A3">
                    <w:rPr>
                      <w:sz w:val="20"/>
                    </w:rPr>
                    <w:t>cruzadas</w:t>
                  </w:r>
                  <w:proofErr w:type="spell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r w:rsidRPr="00AF79A3">
                    <w:rPr>
                      <w:sz w:val="20"/>
                    </w:rPr>
                    <w:t>plomería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pueden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causar</w:t>
                  </w:r>
                  <w:proofErr w:type="spellEnd"/>
                  <w:r w:rsidRPr="00AF79A3">
                    <w:rPr>
                      <w:sz w:val="20"/>
                    </w:rPr>
                    <w:t xml:space="preserve"> al  </w:t>
                  </w:r>
                  <w:proofErr w:type="spellStart"/>
                  <w:r w:rsidRPr="00AF79A3">
                    <w:rPr>
                      <w:sz w:val="20"/>
                    </w:rPr>
                    <w:t>suministro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público</w:t>
                  </w:r>
                  <w:proofErr w:type="spell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r w:rsidRPr="00AF79A3">
                    <w:rPr>
                      <w:sz w:val="20"/>
                    </w:rPr>
                    <w:t>agua</w:t>
                  </w:r>
                  <w:proofErr w:type="spellEnd"/>
                  <w:r w:rsidRPr="00AF79A3">
                    <w:rPr>
                      <w:sz w:val="20"/>
                    </w:rPr>
                    <w:t>.</w:t>
                  </w:r>
                </w:p>
                <w:p w14:paraId="6254BDE2" w14:textId="77777777" w:rsidR="00397594" w:rsidRPr="00AF79A3" w:rsidRDefault="00384E46" w:rsidP="00384E46">
                  <w:pPr>
                    <w:pStyle w:val="Heading2"/>
                    <w:numPr>
                      <w:ilvl w:val="0"/>
                      <w:numId w:val="7"/>
                    </w:numPr>
                    <w:rPr>
                      <w:sz w:val="20"/>
                    </w:rPr>
                  </w:pPr>
                  <w:proofErr w:type="spellStart"/>
                  <w:r w:rsidRPr="00AF79A3">
                    <w:rPr>
                      <w:sz w:val="20"/>
                    </w:rPr>
                    <w:t>Instalación</w:t>
                  </w:r>
                  <w:proofErr w:type="spell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r w:rsidRPr="00AF79A3">
                    <w:rPr>
                      <w:sz w:val="20"/>
                    </w:rPr>
                    <w:t>dispositivos</w:t>
                  </w:r>
                  <w:proofErr w:type="spell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proofErr w:type="gramStart"/>
                  <w:r w:rsidRPr="00AF79A3">
                    <w:rPr>
                      <w:sz w:val="20"/>
                    </w:rPr>
                    <w:t>protección</w:t>
                  </w:r>
                  <w:proofErr w:type="spellEnd"/>
                  <w:r w:rsidRPr="00AF79A3">
                    <w:rPr>
                      <w:sz w:val="20"/>
                    </w:rPr>
                    <w:t>  contra</w:t>
                  </w:r>
                  <w:proofErr w:type="gram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reflujo</w:t>
                  </w:r>
                  <w:proofErr w:type="spell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r w:rsidRPr="00AF79A3">
                    <w:rPr>
                      <w:sz w:val="20"/>
                    </w:rPr>
                    <w:t>agua</w:t>
                  </w:r>
                  <w:proofErr w:type="spellEnd"/>
                  <w:r w:rsidRPr="00AF79A3">
                    <w:rPr>
                      <w:sz w:val="20"/>
                    </w:rPr>
                    <w:t>.</w:t>
                  </w:r>
                </w:p>
                <w:p w14:paraId="2E9853FD" w14:textId="39675AF9" w:rsidR="00384E46" w:rsidRPr="00AF79A3" w:rsidRDefault="00397594" w:rsidP="00384E46">
                  <w:pPr>
                    <w:pStyle w:val="Heading2"/>
                    <w:numPr>
                      <w:ilvl w:val="0"/>
                      <w:numId w:val="7"/>
                    </w:numPr>
                    <w:rPr>
                      <w:sz w:val="20"/>
                    </w:rPr>
                  </w:pPr>
                  <w:r w:rsidRPr="00AF79A3">
                    <w:rPr>
                      <w:sz w:val="20"/>
                    </w:rPr>
                    <w:t> </w:t>
                  </w:r>
                  <w:proofErr w:type="spellStart"/>
                  <w:r w:rsidRPr="00AF79A3">
                    <w:rPr>
                      <w:sz w:val="20"/>
                    </w:rPr>
                    <w:t>Evaluaciones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anuales</w:t>
                  </w:r>
                  <w:proofErr w:type="spell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r w:rsidRPr="00AF79A3">
                    <w:rPr>
                      <w:sz w:val="20"/>
                    </w:rPr>
                    <w:t>válvulas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gramStart"/>
                  <w:r w:rsidRPr="00AF79A3">
                    <w:rPr>
                      <w:sz w:val="20"/>
                    </w:rPr>
                    <w:t xml:space="preserve">de  </w:t>
                  </w:r>
                  <w:proofErr w:type="spellStart"/>
                  <w:r w:rsidRPr="00AF79A3">
                    <w:rPr>
                      <w:sz w:val="20"/>
                    </w:rPr>
                    <w:t>prevención</w:t>
                  </w:r>
                  <w:proofErr w:type="spellEnd"/>
                  <w:proofErr w:type="gram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r w:rsidRPr="00AF79A3">
                    <w:rPr>
                      <w:sz w:val="20"/>
                    </w:rPr>
                    <w:t>reflujo</w:t>
                  </w:r>
                  <w:proofErr w:type="spellEnd"/>
                  <w:r w:rsidRPr="00AF79A3">
                    <w:rPr>
                      <w:sz w:val="20"/>
                    </w:rPr>
                    <w:t xml:space="preserve"> del </w:t>
                  </w:r>
                  <w:proofErr w:type="spellStart"/>
                  <w:r w:rsidRPr="00AF79A3">
                    <w:rPr>
                      <w:sz w:val="20"/>
                    </w:rPr>
                    <w:t>agua</w:t>
                  </w:r>
                  <w:proofErr w:type="spellEnd"/>
                  <w:r w:rsidRPr="00AF79A3">
                    <w:rPr>
                      <w:sz w:val="20"/>
                    </w:rPr>
                    <w:t xml:space="preserve">. La </w:t>
                  </w:r>
                  <w:proofErr w:type="spellStart"/>
                  <w:r w:rsidRPr="00AF79A3">
                    <w:rPr>
                      <w:sz w:val="20"/>
                    </w:rPr>
                    <w:t>prueba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gramStart"/>
                  <w:r w:rsidRPr="00AF79A3">
                    <w:rPr>
                      <w:sz w:val="20"/>
                    </w:rPr>
                    <w:t xml:space="preserve">de  </w:t>
                  </w:r>
                  <w:proofErr w:type="spellStart"/>
                  <w:r w:rsidRPr="00AF79A3">
                    <w:rPr>
                      <w:sz w:val="20"/>
                    </w:rPr>
                    <w:t>los</w:t>
                  </w:r>
                  <w:proofErr w:type="spellEnd"/>
                  <w:proofErr w:type="gram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dispositivos</w:t>
                  </w:r>
                  <w:proofErr w:type="spell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r w:rsidRPr="00AF79A3">
                    <w:rPr>
                      <w:sz w:val="20"/>
                    </w:rPr>
                    <w:t>prevención</w:t>
                  </w:r>
                  <w:proofErr w:type="spellEnd"/>
                  <w:r w:rsidRPr="00AF79A3">
                    <w:rPr>
                      <w:sz w:val="20"/>
                    </w:rPr>
                    <w:t xml:space="preserve"> de </w:t>
                  </w:r>
                  <w:proofErr w:type="spellStart"/>
                  <w:r w:rsidRPr="00AF79A3">
                    <w:rPr>
                      <w:sz w:val="20"/>
                    </w:rPr>
                    <w:t>reflujo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por</w:t>
                  </w:r>
                  <w:proofErr w:type="spellEnd"/>
                  <w:r w:rsidRPr="00AF79A3">
                    <w:rPr>
                      <w:sz w:val="20"/>
                    </w:rPr>
                    <w:t xml:space="preserve">  </w:t>
                  </w:r>
                  <w:proofErr w:type="spellStart"/>
                  <w:r w:rsidRPr="00AF79A3">
                    <w:rPr>
                      <w:sz w:val="20"/>
                    </w:rPr>
                    <w:t>parte</w:t>
                  </w:r>
                  <w:proofErr w:type="spellEnd"/>
                  <w:r w:rsidRPr="00AF79A3">
                    <w:rPr>
                      <w:sz w:val="20"/>
                    </w:rPr>
                    <w:t xml:space="preserve"> de un </w:t>
                  </w:r>
                  <w:proofErr w:type="spellStart"/>
                  <w:r w:rsidRPr="00AF79A3">
                    <w:rPr>
                      <w:sz w:val="20"/>
                    </w:rPr>
                    <w:t>evaluador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certificado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garantiza</w:t>
                  </w:r>
                  <w:proofErr w:type="spellEnd"/>
                  <w:r w:rsidRPr="00AF79A3">
                    <w:rPr>
                      <w:sz w:val="20"/>
                    </w:rPr>
                    <w:t xml:space="preserve"> un  </w:t>
                  </w:r>
                  <w:proofErr w:type="spellStart"/>
                  <w:r w:rsidRPr="00AF79A3">
                    <w:rPr>
                      <w:sz w:val="20"/>
                    </w:rPr>
                    <w:t>funcionamiento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adecuado</w:t>
                  </w:r>
                  <w:proofErr w:type="spellEnd"/>
                  <w:r w:rsidRPr="00AF79A3">
                    <w:rPr>
                      <w:sz w:val="20"/>
                    </w:rPr>
                    <w:t xml:space="preserve"> y es </w:t>
                  </w:r>
                  <w:proofErr w:type="spellStart"/>
                  <w:r w:rsidRPr="00AF79A3">
                    <w:rPr>
                      <w:sz w:val="20"/>
                    </w:rPr>
                    <w:t>necesario</w:t>
                  </w:r>
                  <w:proofErr w:type="spellEnd"/>
                  <w:r w:rsidRPr="00AF79A3">
                    <w:rPr>
                      <w:sz w:val="20"/>
                    </w:rPr>
                    <w:t xml:space="preserve"> </w:t>
                  </w:r>
                  <w:proofErr w:type="spellStart"/>
                  <w:r w:rsidRPr="00AF79A3">
                    <w:rPr>
                      <w:sz w:val="20"/>
                    </w:rPr>
                    <w:t>cada</w:t>
                  </w:r>
                  <w:proofErr w:type="spellEnd"/>
                  <w:r w:rsidRPr="00AF79A3">
                    <w:rPr>
                      <w:sz w:val="20"/>
                    </w:rPr>
                    <w:t xml:space="preserve">  </w:t>
                  </w:r>
                  <w:proofErr w:type="spellStart"/>
                  <w:r w:rsidRPr="00AF79A3">
                    <w:rPr>
                      <w:sz w:val="20"/>
                    </w:rPr>
                    <w:t>año</w:t>
                  </w:r>
                  <w:proofErr w:type="spellEnd"/>
                  <w:r w:rsidRPr="00AF79A3">
                    <w:rPr>
                      <w:sz w:val="20"/>
                    </w:rPr>
                    <w:t xml:space="preserve">. </w:t>
                  </w:r>
                  <w:r w:rsidR="00384E46" w:rsidRPr="00AF79A3">
                    <w:rPr>
                      <w:sz w:val="20"/>
                    </w:rPr>
                    <w:t xml:space="preserve"> </w:t>
                  </w:r>
                </w:p>
                <w:p w14:paraId="652A138A" w14:textId="51073C36" w:rsidR="00007663" w:rsidRDefault="00036485" w:rsidP="00384E46">
                  <w:pPr>
                    <w:pStyle w:val="Heading2"/>
                  </w:pPr>
                  <w:proofErr w:type="spellStart"/>
                  <w:r>
                    <w:t>Informacion</w:t>
                  </w:r>
                  <w:proofErr w:type="spellEnd"/>
                  <w:r>
                    <w:t xml:space="preserve"> de </w:t>
                  </w:r>
                  <w:proofErr w:type="spellStart"/>
                  <w:r w:rsidR="00E408FB">
                    <w:t>Contac</w:t>
                  </w:r>
                  <w:r>
                    <w:t>to</w:t>
                  </w:r>
                  <w:proofErr w:type="spellEnd"/>
                </w:p>
                <w:p w14:paraId="16160728" w14:textId="074F3FD7" w:rsidR="00587EE9" w:rsidRPr="002C4D6D" w:rsidRDefault="00E408FB" w:rsidP="00EF796E">
                  <w:r>
                    <w:t xml:space="preserve">Phone: </w:t>
                  </w:r>
                  <w:r w:rsidR="00A4355C">
                    <w:t>661-578-0944</w:t>
                  </w:r>
                  <w:r>
                    <w:br/>
                    <w:t>Email:</w:t>
                  </w:r>
                  <w:r w:rsidR="004F6089" w:rsidRPr="004F6089">
                    <w:rPr>
                      <w:rFonts w:ascii="Roboto" w:hAnsi="Roboto"/>
                      <w:color w:val="1F1F1F"/>
                      <w:sz w:val="21"/>
                      <w:szCs w:val="21"/>
                      <w:shd w:val="clear" w:color="auto" w:fill="E9EEF6"/>
                    </w:rPr>
                    <w:t xml:space="preserve"> </w:t>
                  </w:r>
                  <w:r w:rsidR="004F6089" w:rsidRPr="004F6089">
                    <w:t>cross03550@gmail.com</w:t>
                  </w:r>
                  <w:r>
                    <w:br/>
                    <w:t xml:space="preserve">Web: </w:t>
                  </w:r>
                  <w:hyperlink r:id="rId9" w:history="1">
                    <w:r w:rsidR="001D5182" w:rsidRPr="00483B9C">
                      <w:rPr>
                        <w:rStyle w:val="Hyperlink"/>
                      </w:rPr>
                      <w:t>https://crosscontrol03550.com/</w:t>
                    </w:r>
                  </w:hyperlink>
                </w:p>
                <w:tbl>
                  <w:tblPr>
                    <w:tblStyle w:val="PlainTable4"/>
                    <w:tblW w:w="3845" w:type="dxa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1439"/>
                    <w:gridCol w:w="230"/>
                    <w:gridCol w:w="2176"/>
                  </w:tblGrid>
                  <w:tr w:rsidR="00585E16" w14:paraId="6BF5B3AE" w14:textId="77777777" w:rsidTr="006B6C8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856" w:type="pct"/>
                        <w:vAlign w:val="center"/>
                      </w:tcPr>
                      <w:p w14:paraId="204FC8A5" w14:textId="34CBF40C" w:rsidR="00585E16" w:rsidRDefault="00585E16" w:rsidP="00585E16">
                        <w:pPr>
                          <w:pStyle w:val="Company"/>
                        </w:pPr>
                        <w:r>
                          <w:t>CONEXION</w:t>
                        </w:r>
                        <w:r w:rsidR="00014856">
                          <w:t xml:space="preserve"> </w:t>
                        </w:r>
                        <w:r>
                          <w:t>CRUZADAS</w:t>
                        </w:r>
                        <w:r w:rsidR="006B6C8B">
                          <w:t xml:space="preserve"> </w:t>
                        </w:r>
                        <w:r>
                          <w:t>DE PLOMERIA RESIDENCIAL</w:t>
                        </w:r>
                      </w:p>
                      <w:p w14:paraId="2EED7DB3" w14:textId="77777777" w:rsidR="00585E16" w:rsidRDefault="00585E16" w:rsidP="00585E16">
                        <w:pPr>
                          <w:pStyle w:val="NoSpacing"/>
                        </w:pPr>
                      </w:p>
                    </w:tc>
                    <w:tc>
                      <w:tcPr>
                        <w:tcW w:w="307" w:type="pct"/>
                        <w:vAlign w:val="center"/>
                      </w:tcPr>
                      <w:p w14:paraId="67FC19D6" w14:textId="77777777" w:rsidR="00585E16" w:rsidRDefault="00585E16" w:rsidP="00585E16"/>
                    </w:tc>
                    <w:tc>
                      <w:tcPr>
                        <w:tcW w:w="2837" w:type="pct"/>
                        <w:vAlign w:val="center"/>
                      </w:tcPr>
                      <w:p w14:paraId="4D781077" w14:textId="73D5D061" w:rsidR="00585E16" w:rsidRDefault="00585E16" w:rsidP="00585E16">
                        <w:pPr>
                          <w:pStyle w:val="Company"/>
                        </w:pPr>
                      </w:p>
                      <w:p w14:paraId="121C8A63" w14:textId="77777777" w:rsidR="00585E16" w:rsidRDefault="00585E16" w:rsidP="00585E16">
                        <w:pPr>
                          <w:pStyle w:val="Footer"/>
                        </w:pPr>
                      </w:p>
                    </w:tc>
                  </w:tr>
                </w:tbl>
                <w:p w14:paraId="3A3B3990" w14:textId="2FA989BE" w:rsidR="00587EE9" w:rsidRPr="00EF796E" w:rsidRDefault="00587EE9" w:rsidP="00EF796E">
                  <w:pPr>
                    <w:rPr>
                      <w:b/>
                      <w:bCs/>
                    </w:rPr>
                  </w:pPr>
                </w:p>
                <w:tbl>
                  <w:tblPr>
                    <w:tblStyle w:val="PlainTable4"/>
                    <w:tblW w:w="5000" w:type="pct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1220"/>
                    <w:gridCol w:w="270"/>
                    <w:gridCol w:w="2353"/>
                  </w:tblGrid>
                  <w:tr w:rsidR="00587EE9" w14:paraId="396C0EDB" w14:textId="77777777" w:rsidTr="00587EE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1587" w:type="pct"/>
                        <w:vAlign w:val="center"/>
                      </w:tcPr>
                      <w:p w14:paraId="0D1C0BDA" w14:textId="77777777" w:rsidR="00587EE9" w:rsidRDefault="00587EE9" w:rsidP="00587EE9">
                        <w:pPr>
                          <w:pStyle w:val="NoSpacing"/>
                        </w:pPr>
                      </w:p>
                    </w:tc>
                    <w:tc>
                      <w:tcPr>
                        <w:tcW w:w="351" w:type="pct"/>
                        <w:vAlign w:val="center"/>
                      </w:tcPr>
                      <w:p w14:paraId="07FF6910" w14:textId="77777777" w:rsidR="00587EE9" w:rsidRDefault="00587EE9" w:rsidP="00587EE9"/>
                    </w:tc>
                    <w:tc>
                      <w:tcPr>
                        <w:tcW w:w="3061" w:type="pct"/>
                        <w:vAlign w:val="center"/>
                      </w:tcPr>
                      <w:p w14:paraId="6C6E4D7F" w14:textId="32AA420F" w:rsidR="00587EE9" w:rsidRDefault="00587EE9" w:rsidP="00587EE9">
                        <w:pPr>
                          <w:pStyle w:val="Company"/>
                        </w:pPr>
                      </w:p>
                      <w:p w14:paraId="5E9FF44D" w14:textId="77777777" w:rsidR="00587EE9" w:rsidRDefault="00587EE9" w:rsidP="00587EE9">
                        <w:pPr>
                          <w:pStyle w:val="Footer"/>
                        </w:pPr>
                      </w:p>
                    </w:tc>
                  </w:tr>
                  <w:tr w:rsidR="00587EE9" w14:paraId="170BAF67" w14:textId="77777777" w:rsidTr="00587EE9">
                    <w:tc>
                      <w:tcPr>
                        <w:tcW w:w="1587" w:type="pct"/>
                        <w:vAlign w:val="center"/>
                      </w:tcPr>
                      <w:p w14:paraId="75C843BF" w14:textId="77777777" w:rsidR="00587EE9" w:rsidRDefault="00587EE9" w:rsidP="00587EE9">
                        <w:pPr>
                          <w:pStyle w:val="NoSpacing"/>
                        </w:pPr>
                      </w:p>
                    </w:tc>
                    <w:tc>
                      <w:tcPr>
                        <w:tcW w:w="351" w:type="pct"/>
                        <w:vAlign w:val="center"/>
                      </w:tcPr>
                      <w:p w14:paraId="1EDBF6E4" w14:textId="77777777" w:rsidR="00587EE9" w:rsidRDefault="00587EE9" w:rsidP="00587EE9"/>
                    </w:tc>
                    <w:tc>
                      <w:tcPr>
                        <w:tcW w:w="3061" w:type="pct"/>
                        <w:vAlign w:val="center"/>
                      </w:tcPr>
                      <w:p w14:paraId="1C5C2BDE" w14:textId="77777777" w:rsidR="00587EE9" w:rsidRDefault="00587EE9" w:rsidP="00587EE9">
                        <w:pPr>
                          <w:pStyle w:val="Footer"/>
                        </w:pPr>
                      </w:p>
                    </w:tc>
                  </w:tr>
                </w:tbl>
                <w:p w14:paraId="1A3C865A" w14:textId="7D938E10" w:rsidR="001D5182" w:rsidRDefault="001D5182"/>
              </w:tc>
            </w:tr>
            <w:tr w:rsidR="00007663" w14:paraId="721EFA79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124D099F" w14:textId="77777777" w:rsidR="00B43BFA" w:rsidRPr="00B43BFA" w:rsidRDefault="00B43BFA" w:rsidP="00B43BFA">
                  <w:r w:rsidRPr="00B43BFA">
                    <w:rPr>
                      <w:b/>
                      <w:bCs/>
                    </w:rPr>
                    <w:t xml:space="preserve">¿No </w:t>
                  </w:r>
                  <w:proofErr w:type="spellStart"/>
                  <w:r w:rsidRPr="00B43BFA">
                    <w:rPr>
                      <w:b/>
                      <w:bCs/>
                    </w:rPr>
                    <w:t>está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43BFA">
                    <w:rPr>
                      <w:b/>
                      <w:bCs/>
                    </w:rPr>
                    <w:t>seguro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43BFA">
                    <w:rPr>
                      <w:b/>
                      <w:bCs/>
                    </w:rPr>
                    <w:t>si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43BFA">
                    <w:rPr>
                      <w:b/>
                      <w:bCs/>
                    </w:rPr>
                    <w:t>necesita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un Sistema </w:t>
                  </w:r>
                  <w:proofErr w:type="gramStart"/>
                  <w:r w:rsidRPr="00B43BFA">
                    <w:rPr>
                      <w:b/>
                      <w:bCs/>
                    </w:rPr>
                    <w:t xml:space="preserve">de  </w:t>
                  </w:r>
                  <w:proofErr w:type="spellStart"/>
                  <w:r w:rsidRPr="00B43BFA">
                    <w:rPr>
                      <w:b/>
                      <w:bCs/>
                    </w:rPr>
                    <w:t>Prevención</w:t>
                  </w:r>
                  <w:proofErr w:type="spellEnd"/>
                  <w:proofErr w:type="gramEnd"/>
                  <w:r w:rsidRPr="00B43BFA">
                    <w:rPr>
                      <w:b/>
                      <w:bCs/>
                    </w:rPr>
                    <w:t xml:space="preserve"> de </w:t>
                  </w:r>
                  <w:proofErr w:type="spellStart"/>
                  <w:r w:rsidRPr="00B43BFA">
                    <w:rPr>
                      <w:b/>
                      <w:bCs/>
                    </w:rPr>
                    <w:t>Reflujo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de Agua? ¿</w:t>
                  </w:r>
                  <w:proofErr w:type="spellStart"/>
                  <w:proofErr w:type="gramStart"/>
                  <w:r w:rsidRPr="00B43BFA">
                    <w:rPr>
                      <w:b/>
                      <w:bCs/>
                    </w:rPr>
                    <w:t>Necesita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  </w:t>
                  </w:r>
                  <w:proofErr w:type="spellStart"/>
                  <w:r w:rsidRPr="00B43BFA">
                    <w:rPr>
                      <w:b/>
                      <w:bCs/>
                    </w:rPr>
                    <w:t>más</w:t>
                  </w:r>
                  <w:proofErr w:type="spellEnd"/>
                  <w:proofErr w:type="gramEnd"/>
                  <w:r w:rsidRPr="00B43BF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43BFA">
                    <w:rPr>
                      <w:b/>
                      <w:bCs/>
                    </w:rPr>
                    <w:t>información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43BFA">
                    <w:rPr>
                      <w:b/>
                      <w:bCs/>
                    </w:rPr>
                    <w:t>sobre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43BFA">
                    <w:rPr>
                      <w:b/>
                      <w:bCs/>
                    </w:rPr>
                    <w:t>qué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43BFA">
                    <w:rPr>
                      <w:b/>
                      <w:bCs/>
                    </w:rPr>
                    <w:t>tipo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de </w:t>
                  </w:r>
                  <w:proofErr w:type="spellStart"/>
                  <w:r w:rsidRPr="00B43BFA">
                    <w:rPr>
                      <w:b/>
                      <w:bCs/>
                    </w:rPr>
                    <w:t>aparato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  de </w:t>
                  </w:r>
                  <w:proofErr w:type="spellStart"/>
                  <w:r w:rsidRPr="00B43BFA">
                    <w:rPr>
                      <w:b/>
                      <w:bCs/>
                    </w:rPr>
                    <w:t>prevención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de </w:t>
                  </w:r>
                  <w:proofErr w:type="spellStart"/>
                  <w:r w:rsidRPr="00B43BFA">
                    <w:rPr>
                      <w:b/>
                      <w:bCs/>
                    </w:rPr>
                    <w:t>reflujo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de </w:t>
                  </w:r>
                  <w:proofErr w:type="spellStart"/>
                  <w:r w:rsidRPr="00B43BFA">
                    <w:rPr>
                      <w:b/>
                      <w:bCs/>
                    </w:rPr>
                    <w:t>agua</w:t>
                  </w:r>
                  <w:proofErr w:type="spellEnd"/>
                  <w:r w:rsidRPr="00B43BF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43BFA">
                    <w:rPr>
                      <w:b/>
                      <w:bCs/>
                    </w:rPr>
                    <w:t>necesita</w:t>
                  </w:r>
                  <w:proofErr w:type="spellEnd"/>
                  <w:r w:rsidRPr="00B43BFA">
                    <w:rPr>
                      <w:b/>
                      <w:bCs/>
                    </w:rPr>
                    <w:t>? </w:t>
                  </w:r>
                </w:p>
                <w:p w14:paraId="3076DB73" w14:textId="78D9BC14" w:rsidR="00B43BFA" w:rsidRPr="00B43BFA" w:rsidRDefault="00B43BFA" w:rsidP="00B43BFA">
                  <w:proofErr w:type="spellStart"/>
                  <w:r w:rsidRPr="00B43BFA">
                    <w:t>Llame</w:t>
                  </w:r>
                  <w:proofErr w:type="spellEnd"/>
                  <w:r w:rsidRPr="00B43BFA">
                    <w:t xml:space="preserve"> a </w:t>
                  </w:r>
                  <w:proofErr w:type="spellStart"/>
                  <w:r w:rsidRPr="00B43BFA">
                    <w:t>nuestra</w:t>
                  </w:r>
                  <w:proofErr w:type="spellEnd"/>
                  <w:r w:rsidRPr="00B43BFA">
                    <w:t xml:space="preserve"> </w:t>
                  </w:r>
                  <w:proofErr w:type="spellStart"/>
                  <w:r w:rsidRPr="00B43BFA">
                    <w:t>oficina</w:t>
                  </w:r>
                  <w:proofErr w:type="spellEnd"/>
                  <w:r w:rsidRPr="00B43BFA">
                    <w:t xml:space="preserve"> </w:t>
                  </w:r>
                  <w:proofErr w:type="gramStart"/>
                  <w:r w:rsidRPr="00B43BFA">
                    <w:t>entre  las</w:t>
                  </w:r>
                  <w:proofErr w:type="gramEnd"/>
                  <w:r w:rsidRPr="00B43BFA">
                    <w:t xml:space="preserve"> 7:30 a.m. y las 4 p.m. para </w:t>
                  </w:r>
                  <w:proofErr w:type="spellStart"/>
                  <w:r w:rsidRPr="00B43BFA">
                    <w:t>hablar</w:t>
                  </w:r>
                  <w:proofErr w:type="spellEnd"/>
                  <w:r w:rsidRPr="00B43BFA">
                    <w:t xml:space="preserve"> con un  Técnico </w:t>
                  </w:r>
                  <w:proofErr w:type="spellStart"/>
                  <w:r w:rsidRPr="00B43BFA">
                    <w:t>en</w:t>
                  </w:r>
                  <w:proofErr w:type="spellEnd"/>
                  <w:r w:rsidRPr="00B43BFA">
                    <w:t xml:space="preserve"> </w:t>
                  </w:r>
                  <w:proofErr w:type="spellStart"/>
                  <w:r w:rsidRPr="00B43BFA">
                    <w:t>Conexiones</w:t>
                  </w:r>
                  <w:proofErr w:type="spellEnd"/>
                  <w:r w:rsidRPr="00B43BFA">
                    <w:t xml:space="preserve"> </w:t>
                  </w:r>
                  <w:proofErr w:type="spellStart"/>
                  <w:r w:rsidRPr="00B43BFA">
                    <w:t>Cruzadas</w:t>
                  </w:r>
                  <w:proofErr w:type="spellEnd"/>
                  <w:r w:rsidRPr="00B43BFA">
                    <w:t xml:space="preserve"> o </w:t>
                  </w:r>
                  <w:proofErr w:type="spellStart"/>
                  <w:r w:rsidRPr="00B43BFA">
                    <w:t>llame</w:t>
                  </w:r>
                  <w:proofErr w:type="spellEnd"/>
                  <w:r w:rsidRPr="00B43BFA">
                    <w:t xml:space="preserve"> a un  </w:t>
                  </w:r>
                  <w:proofErr w:type="spellStart"/>
                  <w:r w:rsidRPr="00B43BFA">
                    <w:t>plomero</w:t>
                  </w:r>
                  <w:proofErr w:type="spellEnd"/>
                  <w:r w:rsidRPr="00B43BFA">
                    <w:t xml:space="preserve"> </w:t>
                  </w:r>
                  <w:proofErr w:type="spellStart"/>
                  <w:r w:rsidRPr="00B43BFA">
                    <w:t>licenciado</w:t>
                  </w:r>
                  <w:proofErr w:type="spellEnd"/>
                  <w:r w:rsidRPr="00B43BFA">
                    <w:t xml:space="preserve">. </w:t>
                  </w:r>
                </w:p>
                <w:p w14:paraId="587A97D0" w14:textId="77777777" w:rsidR="00007663" w:rsidRDefault="00007663"/>
              </w:tc>
            </w:tr>
          </w:tbl>
          <w:p w14:paraId="297BF416" w14:textId="77777777" w:rsidR="00007663" w:rsidRDefault="00007663"/>
        </w:tc>
        <w:tc>
          <w:tcPr>
            <w:tcW w:w="720" w:type="dxa"/>
          </w:tcPr>
          <w:p w14:paraId="3BE4A3EA" w14:textId="77777777" w:rsidR="00007663" w:rsidRDefault="00007663"/>
          <w:p w14:paraId="094326F7" w14:textId="77777777" w:rsidR="002531DA" w:rsidRDefault="002531DA"/>
          <w:p w14:paraId="0D99D083" w14:textId="77777777" w:rsidR="002531DA" w:rsidRDefault="002531DA"/>
          <w:p w14:paraId="2D33E0B2" w14:textId="77777777" w:rsidR="002531DA" w:rsidRDefault="002531DA"/>
          <w:p w14:paraId="3F66C0F3" w14:textId="77777777" w:rsidR="002531DA" w:rsidRDefault="002531DA"/>
          <w:p w14:paraId="313670A8" w14:textId="77777777" w:rsidR="002531DA" w:rsidRDefault="002531DA"/>
          <w:p w14:paraId="7E1FFF69" w14:textId="77777777" w:rsidR="002531DA" w:rsidRDefault="002531DA"/>
          <w:p w14:paraId="1CEF0C73" w14:textId="77777777" w:rsidR="002531DA" w:rsidRDefault="002531DA"/>
          <w:p w14:paraId="0D5335EB" w14:textId="77777777" w:rsidR="002531DA" w:rsidRDefault="002531DA"/>
          <w:p w14:paraId="09A6FFE9" w14:textId="77777777" w:rsidR="002531DA" w:rsidRDefault="002531DA"/>
          <w:p w14:paraId="2C7AF0B4" w14:textId="77777777" w:rsidR="002531DA" w:rsidRDefault="002531DA"/>
          <w:p w14:paraId="1D938E47" w14:textId="77777777" w:rsidR="002531DA" w:rsidRDefault="002531DA"/>
          <w:p w14:paraId="061D8B5E" w14:textId="77777777" w:rsidR="002531DA" w:rsidRDefault="002531DA"/>
          <w:p w14:paraId="41D9F907" w14:textId="77777777" w:rsidR="002531DA" w:rsidRDefault="002531DA"/>
          <w:p w14:paraId="65D880B2" w14:textId="77777777" w:rsidR="002531DA" w:rsidRDefault="002531DA"/>
          <w:p w14:paraId="277CCAC4" w14:textId="77777777" w:rsidR="002531DA" w:rsidRDefault="002531DA"/>
          <w:p w14:paraId="11E4559E" w14:textId="77777777" w:rsidR="002531DA" w:rsidRDefault="002531DA"/>
          <w:p w14:paraId="67960114" w14:textId="77777777" w:rsidR="002531DA" w:rsidRDefault="002531DA"/>
          <w:p w14:paraId="2171C319" w14:textId="77777777" w:rsidR="002531DA" w:rsidRDefault="002531DA"/>
          <w:p w14:paraId="1E31060A" w14:textId="77777777" w:rsidR="002531DA" w:rsidRDefault="002531DA"/>
          <w:p w14:paraId="134FBAD9" w14:textId="77777777" w:rsidR="002531DA" w:rsidRDefault="002531DA"/>
        </w:tc>
        <w:tc>
          <w:tcPr>
            <w:tcW w:w="720" w:type="dxa"/>
          </w:tcPr>
          <w:p w14:paraId="74BFDBEA" w14:textId="77777777" w:rsidR="00007663" w:rsidRDefault="00007663"/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007663" w14:paraId="6E2766BC" w14:textId="77777777">
              <w:trPr>
                <w:trHeight w:hRule="exact" w:val="5760"/>
              </w:trPr>
              <w:tc>
                <w:tcPr>
                  <w:tcW w:w="5000" w:type="pct"/>
                </w:tcPr>
                <w:p w14:paraId="7F648BFA" w14:textId="72E036AE" w:rsidR="00007663" w:rsidRDefault="00007663"/>
                <w:p w14:paraId="4F5AEC48" w14:textId="5ADA871D" w:rsidR="00007663" w:rsidRDefault="001F2141">
                  <w:r w:rsidRPr="001F2141">
                    <w:rPr>
                      <w:noProof/>
                    </w:rPr>
                    <w:drawing>
                      <wp:inline distT="0" distB="0" distL="0" distR="0" wp14:anchorId="10266717" wp14:editId="460F7A7A">
                        <wp:extent cx="2445385" cy="2330450"/>
                        <wp:effectExtent l="0" t="0" r="0" b="0"/>
                        <wp:docPr id="693223787" name="Picture 2" descr="Water Hose Clip Art, Vector Images &amp; Illustrations - i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Water Hose Clip Art, Vector Images &amp; Illustrations - i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5385" cy="233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7663" w14:paraId="43A06940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789D3FAB" w14:textId="77777777" w:rsidR="00007663" w:rsidRDefault="00007663"/>
              </w:tc>
            </w:tr>
            <w:tr w:rsidR="00007663" w14:paraId="2207DDF7" w14:textId="77777777">
              <w:trPr>
                <w:trHeight w:hRule="exact" w:val="3240"/>
              </w:trPr>
              <w:sdt>
                <w:sdtPr>
                  <w:rPr>
                    <w:sz w:val="40"/>
                    <w:szCs w:val="10"/>
                  </w:rPr>
                  <w:alias w:val="Company"/>
                  <w:tag w:val=""/>
                  <w:id w:val="1274751255"/>
                  <w:placeholder>
                    <w:docPart w:val="C6B217E8306A44028FB49C6A431BFF41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C45238" w:themeFill="accent1"/>
                    </w:tcPr>
                    <w:p w14:paraId="7BF285E7" w14:textId="1A6C3AB3" w:rsidR="00007663" w:rsidRDefault="001926BA">
                      <w:pPr>
                        <w:pStyle w:val="Title"/>
                      </w:pPr>
                      <w:r>
                        <w:rPr>
                          <w:sz w:val="40"/>
                          <w:szCs w:val="10"/>
                        </w:rPr>
                        <w:t>CONEXION CRUZADAS DE PLOMERIA RESIDENCIAL</w:t>
                      </w:r>
                    </w:p>
                  </w:tc>
                </w:sdtContent>
              </w:sdt>
            </w:tr>
            <w:tr w:rsidR="00007663" w14:paraId="47C335FE" w14:textId="77777777">
              <w:trPr>
                <w:trHeight w:hRule="exact" w:val="144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14:paraId="22DB07B3" w14:textId="6CD78100" w:rsidR="00007663" w:rsidRDefault="005873D8">
                  <w:pPr>
                    <w:pStyle w:val="Subtitle"/>
                  </w:pPr>
                  <w:r>
                    <w:t>COMO DETERMINAR SI TIENE UNA CONEXION CRUZADA DE PLOMERIA RESIDENCIAL</w:t>
                  </w:r>
                </w:p>
              </w:tc>
            </w:tr>
          </w:tbl>
          <w:p w14:paraId="26FB348E" w14:textId="77777777" w:rsidR="00007663" w:rsidRDefault="00007663"/>
        </w:tc>
      </w:tr>
    </w:tbl>
    <w:p w14:paraId="6228EDDD" w14:textId="77777777" w:rsidR="00007663" w:rsidRDefault="00007663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007663" w14:paraId="0B1A0018" w14:textId="77777777">
        <w:trPr>
          <w:trHeight w:hRule="exact" w:val="10800"/>
          <w:jc w:val="center"/>
        </w:trPr>
        <w:tc>
          <w:tcPr>
            <w:tcW w:w="3840" w:type="dxa"/>
          </w:tcPr>
          <w:p w14:paraId="079FC445" w14:textId="77777777" w:rsidR="001F2141" w:rsidRPr="00A756DA" w:rsidRDefault="001F2141" w:rsidP="001F2141">
            <w:pPr>
              <w:spacing w:after="320"/>
              <w:rPr>
                <w:sz w:val="16"/>
                <w:szCs w:val="16"/>
              </w:rPr>
            </w:pPr>
            <w:r w:rsidRPr="00A756DA">
              <w:rPr>
                <w:b/>
                <w:bCs/>
                <w:sz w:val="16"/>
                <w:szCs w:val="16"/>
              </w:rPr>
              <w:lastRenderedPageBreak/>
              <w:t xml:space="preserve">1. </w:t>
            </w:r>
            <w:proofErr w:type="spellStart"/>
            <w:r w:rsidRPr="00A756DA">
              <w:rPr>
                <w:b/>
                <w:bCs/>
                <w:sz w:val="16"/>
                <w:szCs w:val="16"/>
              </w:rPr>
              <w:t>Sistemas</w:t>
            </w:r>
            <w:proofErr w:type="spellEnd"/>
            <w:r w:rsidRPr="00A756DA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b/>
                <w:bCs/>
                <w:sz w:val="16"/>
                <w:szCs w:val="16"/>
              </w:rPr>
              <w:t>Irrigación</w:t>
            </w:r>
            <w:proofErr w:type="spellEnd"/>
            <w:r w:rsidRPr="00A756DA">
              <w:rPr>
                <w:b/>
                <w:bCs/>
                <w:sz w:val="16"/>
                <w:szCs w:val="16"/>
              </w:rPr>
              <w:t xml:space="preserve"> de Jardines </w:t>
            </w:r>
          </w:p>
          <w:p w14:paraId="64F87826" w14:textId="7C203199" w:rsidR="00294E7D" w:rsidRPr="00A756DA" w:rsidRDefault="001F2141" w:rsidP="001F2141">
            <w:pPr>
              <w:spacing w:after="320" w:line="240" w:lineRule="auto"/>
              <w:rPr>
                <w:sz w:val="16"/>
                <w:szCs w:val="16"/>
              </w:rPr>
            </w:pPr>
            <w:r w:rsidRPr="00A756DA">
              <w:rPr>
                <w:sz w:val="16"/>
                <w:szCs w:val="16"/>
              </w:rPr>
              <w:t xml:space="preserve">Los </w:t>
            </w:r>
            <w:proofErr w:type="spellStart"/>
            <w:r w:rsidRPr="00A756DA">
              <w:rPr>
                <w:sz w:val="16"/>
                <w:szCs w:val="16"/>
              </w:rPr>
              <w:t>sistemas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proofErr w:type="gramStart"/>
            <w:r w:rsidRPr="00A756DA">
              <w:rPr>
                <w:sz w:val="16"/>
                <w:szCs w:val="16"/>
              </w:rPr>
              <w:t>riego</w:t>
            </w:r>
            <w:proofErr w:type="spellEnd"/>
            <w:r w:rsidRPr="00A756DA">
              <w:rPr>
                <w:sz w:val="16"/>
                <w:szCs w:val="16"/>
              </w:rPr>
              <w:t>  </w:t>
            </w:r>
            <w:proofErr w:type="spellStart"/>
            <w:r w:rsidRPr="00A756DA">
              <w:rPr>
                <w:sz w:val="16"/>
                <w:szCs w:val="16"/>
              </w:rPr>
              <w:t>subterráneo</w:t>
            </w:r>
            <w:proofErr w:type="spellEnd"/>
            <w:proofErr w:type="gramEnd"/>
            <w:r w:rsidRPr="00A756DA">
              <w:rPr>
                <w:sz w:val="16"/>
                <w:szCs w:val="16"/>
              </w:rPr>
              <w:t xml:space="preserve"> son </w:t>
            </w:r>
            <w:proofErr w:type="spellStart"/>
            <w:r w:rsidRPr="00A756DA">
              <w:rPr>
                <w:sz w:val="16"/>
                <w:szCs w:val="16"/>
              </w:rPr>
              <w:t>una</w:t>
            </w:r>
            <w:proofErr w:type="spellEnd"/>
            <w:r w:rsidRPr="00A756DA">
              <w:rPr>
                <w:sz w:val="16"/>
                <w:szCs w:val="16"/>
              </w:rPr>
              <w:t>  </w:t>
            </w:r>
            <w:proofErr w:type="spellStart"/>
            <w:r w:rsidRPr="00A756DA">
              <w:rPr>
                <w:sz w:val="16"/>
                <w:szCs w:val="16"/>
              </w:rPr>
              <w:t>conexión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cruzada</w:t>
            </w:r>
            <w:proofErr w:type="spellEnd"/>
            <w:r w:rsidRPr="00A756DA">
              <w:rPr>
                <w:sz w:val="16"/>
                <w:szCs w:val="16"/>
              </w:rPr>
              <w:t>  </w:t>
            </w:r>
            <w:proofErr w:type="spellStart"/>
            <w:r w:rsidRPr="00A756DA">
              <w:rPr>
                <w:sz w:val="16"/>
                <w:szCs w:val="16"/>
              </w:rPr>
              <w:t>directa</w:t>
            </w:r>
            <w:proofErr w:type="spellEnd"/>
            <w:r w:rsidRPr="00A756DA">
              <w:rPr>
                <w:sz w:val="16"/>
                <w:szCs w:val="16"/>
              </w:rPr>
              <w:t xml:space="preserve">. Se </w:t>
            </w:r>
            <w:proofErr w:type="spellStart"/>
            <w:r w:rsidRPr="00A756DA">
              <w:rPr>
                <w:sz w:val="16"/>
                <w:szCs w:val="16"/>
              </w:rPr>
              <w:t>debe</w:t>
            </w:r>
            <w:proofErr w:type="spellEnd"/>
            <w:r w:rsidRPr="00A756DA">
              <w:rPr>
                <w:sz w:val="16"/>
                <w:szCs w:val="16"/>
              </w:rPr>
              <w:t xml:space="preserve"> usar </w:t>
            </w:r>
            <w:proofErr w:type="gramStart"/>
            <w:r w:rsidRPr="00A756DA">
              <w:rPr>
                <w:sz w:val="16"/>
                <w:szCs w:val="16"/>
              </w:rPr>
              <w:t>un  </w:t>
            </w:r>
            <w:proofErr w:type="spellStart"/>
            <w:r w:rsidRPr="00A756DA">
              <w:rPr>
                <w:sz w:val="16"/>
                <w:szCs w:val="16"/>
              </w:rPr>
              <w:t>dispositivo</w:t>
            </w:r>
            <w:proofErr w:type="spellEnd"/>
            <w:proofErr w:type="gram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deprevención</w:t>
            </w:r>
            <w:proofErr w:type="spellEnd"/>
            <w:r w:rsidRPr="00A756DA">
              <w:rPr>
                <w:sz w:val="16"/>
                <w:szCs w:val="16"/>
              </w:rPr>
              <w:t xml:space="preserve">  de </w:t>
            </w:r>
            <w:proofErr w:type="spellStart"/>
            <w:r w:rsidRPr="00A756DA">
              <w:rPr>
                <w:sz w:val="16"/>
                <w:szCs w:val="16"/>
              </w:rPr>
              <w:t>reflujo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>  </w:t>
            </w:r>
            <w:proofErr w:type="spellStart"/>
            <w:r w:rsidRPr="00A756DA">
              <w:rPr>
                <w:sz w:val="16"/>
                <w:szCs w:val="16"/>
              </w:rPr>
              <w:t>adecuado</w:t>
            </w:r>
            <w:proofErr w:type="spellEnd"/>
            <w:r w:rsidRPr="00A756DA">
              <w:rPr>
                <w:sz w:val="16"/>
                <w:szCs w:val="16"/>
              </w:rPr>
              <w:t xml:space="preserve">, </w:t>
            </w:r>
            <w:proofErr w:type="spellStart"/>
            <w:r w:rsidRPr="00A756DA">
              <w:rPr>
                <w:sz w:val="16"/>
                <w:szCs w:val="16"/>
              </w:rPr>
              <w:t>generalmente</w:t>
            </w:r>
            <w:proofErr w:type="spellEnd"/>
            <w:r w:rsidRPr="00A756DA">
              <w:rPr>
                <w:sz w:val="16"/>
                <w:szCs w:val="16"/>
              </w:rPr>
              <w:t> </w:t>
            </w:r>
            <w:proofErr w:type="spellStart"/>
            <w:r w:rsidRPr="00A756DA">
              <w:rPr>
                <w:sz w:val="16"/>
                <w:szCs w:val="16"/>
              </w:rPr>
              <w:t>ubicado</w:t>
            </w:r>
            <w:proofErr w:type="spellEnd"/>
            <w:r w:rsidRPr="00A756DA">
              <w:rPr>
                <w:sz w:val="16"/>
                <w:szCs w:val="16"/>
              </w:rPr>
              <w:t xml:space="preserve"> a un </w:t>
            </w:r>
            <w:proofErr w:type="spellStart"/>
            <w:r w:rsidRPr="00A756DA">
              <w:rPr>
                <w:sz w:val="16"/>
                <w:szCs w:val="16"/>
              </w:rPr>
              <w:t>costado</w:t>
            </w:r>
            <w:proofErr w:type="spellEnd"/>
            <w:r w:rsidRPr="00A756DA">
              <w:rPr>
                <w:sz w:val="16"/>
                <w:szCs w:val="16"/>
              </w:rPr>
              <w:t xml:space="preserve"> o </w:t>
            </w:r>
            <w:proofErr w:type="spellStart"/>
            <w:r w:rsidRPr="00A756DA">
              <w:rPr>
                <w:sz w:val="16"/>
                <w:szCs w:val="16"/>
              </w:rPr>
              <w:t>en</w:t>
            </w:r>
            <w:proofErr w:type="spellEnd"/>
            <w:r w:rsidRPr="00A756DA">
              <w:rPr>
                <w:sz w:val="16"/>
                <w:szCs w:val="16"/>
              </w:rPr>
              <w:t xml:space="preserve"> la </w:t>
            </w:r>
            <w:proofErr w:type="spellStart"/>
            <w:r w:rsidRPr="00A756DA">
              <w:rPr>
                <w:sz w:val="16"/>
                <w:szCs w:val="16"/>
              </w:rPr>
              <w:t>parte</w:t>
            </w:r>
            <w:proofErr w:type="spellEnd"/>
            <w:r w:rsidRPr="00A756DA">
              <w:rPr>
                <w:sz w:val="16"/>
                <w:szCs w:val="16"/>
              </w:rPr>
              <w:t xml:space="preserve"> posterior de  </w:t>
            </w:r>
            <w:proofErr w:type="spellStart"/>
            <w:r w:rsidRPr="00A756DA">
              <w:rPr>
                <w:sz w:val="16"/>
                <w:szCs w:val="16"/>
              </w:rPr>
              <w:t>su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hogar</w:t>
            </w:r>
            <w:proofErr w:type="spellEnd"/>
            <w:r w:rsidRPr="00A756DA">
              <w:rPr>
                <w:sz w:val="16"/>
                <w:szCs w:val="16"/>
              </w:rPr>
              <w:t xml:space="preserve">, para </w:t>
            </w:r>
            <w:proofErr w:type="spellStart"/>
            <w:r w:rsidRPr="00A756DA">
              <w:rPr>
                <w:sz w:val="16"/>
                <w:szCs w:val="16"/>
              </w:rPr>
              <w:t>proteger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el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suministro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público</w:t>
            </w:r>
            <w:proofErr w:type="spellEnd"/>
            <w:r w:rsidRPr="00A756DA">
              <w:rPr>
                <w:sz w:val="16"/>
                <w:szCs w:val="16"/>
              </w:rPr>
              <w:t xml:space="preserve">  de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 xml:space="preserve">. El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 xml:space="preserve"> de la </w:t>
            </w:r>
            <w:proofErr w:type="spellStart"/>
            <w:r w:rsidRPr="00A756DA">
              <w:rPr>
                <w:sz w:val="16"/>
                <w:szCs w:val="16"/>
              </w:rPr>
              <w:t>superficie</w:t>
            </w:r>
            <w:proofErr w:type="spellEnd"/>
            <w:r w:rsidRPr="00A756DA">
              <w:rPr>
                <w:sz w:val="16"/>
                <w:szCs w:val="16"/>
              </w:rPr>
              <w:t xml:space="preserve"> se </w:t>
            </w:r>
            <w:proofErr w:type="spellStart"/>
            <w:proofErr w:type="gramStart"/>
            <w:r w:rsidRPr="00A756DA">
              <w:rPr>
                <w:sz w:val="16"/>
                <w:szCs w:val="16"/>
              </w:rPr>
              <w:t>puede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desviar</w:t>
            </w:r>
            <w:proofErr w:type="spellEnd"/>
            <w:proofErr w:type="gram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regreso</w:t>
            </w:r>
            <w:proofErr w:type="spellEnd"/>
            <w:r w:rsidRPr="00A756DA">
              <w:rPr>
                <w:sz w:val="16"/>
                <w:szCs w:val="16"/>
              </w:rPr>
              <w:t xml:space="preserve"> a </w:t>
            </w:r>
            <w:proofErr w:type="spellStart"/>
            <w:r w:rsidRPr="00A756DA">
              <w:rPr>
                <w:sz w:val="16"/>
                <w:szCs w:val="16"/>
              </w:rPr>
              <w:t>su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sistema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plomería</w:t>
            </w:r>
            <w:proofErr w:type="spellEnd"/>
            <w:r w:rsidRPr="00A756DA">
              <w:rPr>
                <w:sz w:val="16"/>
                <w:szCs w:val="16"/>
              </w:rPr>
              <w:t xml:space="preserve"> a </w:t>
            </w:r>
            <w:proofErr w:type="spellStart"/>
            <w:r w:rsidRPr="00A756DA">
              <w:rPr>
                <w:sz w:val="16"/>
                <w:szCs w:val="16"/>
              </w:rPr>
              <w:t>través</w:t>
            </w:r>
            <w:proofErr w:type="spellEnd"/>
            <w:r w:rsidRPr="00A756DA">
              <w:rPr>
                <w:sz w:val="16"/>
                <w:szCs w:val="16"/>
              </w:rPr>
              <w:t xml:space="preserve"> de un </w:t>
            </w:r>
            <w:proofErr w:type="spellStart"/>
            <w:r w:rsidRPr="00A756DA">
              <w:rPr>
                <w:sz w:val="16"/>
                <w:szCs w:val="16"/>
              </w:rPr>
              <w:t>sistema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automatizado</w:t>
            </w:r>
            <w:proofErr w:type="spellEnd"/>
            <w:r w:rsidRPr="00A756DA">
              <w:rPr>
                <w:sz w:val="16"/>
                <w:szCs w:val="16"/>
              </w:rPr>
              <w:t xml:space="preserve"> para </w:t>
            </w:r>
            <w:proofErr w:type="spellStart"/>
            <w:r w:rsidRPr="00A756DA">
              <w:rPr>
                <w:sz w:val="16"/>
                <w:szCs w:val="16"/>
              </w:rPr>
              <w:t>el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riegue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jardines</w:t>
            </w:r>
            <w:proofErr w:type="spellEnd"/>
            <w:r w:rsidRPr="00A756DA">
              <w:rPr>
                <w:sz w:val="16"/>
                <w:szCs w:val="16"/>
              </w:rPr>
              <w:t xml:space="preserve">, a </w:t>
            </w:r>
            <w:proofErr w:type="spellStart"/>
            <w:r w:rsidRPr="00A756DA">
              <w:rPr>
                <w:sz w:val="16"/>
                <w:szCs w:val="16"/>
              </w:rPr>
              <w:t>menos</w:t>
            </w:r>
            <w:proofErr w:type="spellEnd"/>
            <w:r w:rsidRPr="00A756DA">
              <w:rPr>
                <w:sz w:val="16"/>
                <w:szCs w:val="16"/>
              </w:rPr>
              <w:t xml:space="preserve"> que se </w:t>
            </w:r>
            <w:proofErr w:type="spellStart"/>
            <w:r w:rsidRPr="00A756DA">
              <w:rPr>
                <w:sz w:val="16"/>
                <w:szCs w:val="16"/>
              </w:rPr>
              <w:t>conecte</w:t>
            </w:r>
            <w:proofErr w:type="spellEnd"/>
            <w:r w:rsidRPr="00A756DA">
              <w:rPr>
                <w:sz w:val="16"/>
                <w:szCs w:val="16"/>
              </w:rPr>
              <w:t xml:space="preserve">  un </w:t>
            </w:r>
            <w:proofErr w:type="spellStart"/>
            <w:r w:rsidRPr="00A756DA">
              <w:rPr>
                <w:sz w:val="16"/>
                <w:szCs w:val="16"/>
              </w:rPr>
              <w:t>dispositivo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prevención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reflujo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adecuado</w:t>
            </w:r>
            <w:proofErr w:type="spellEnd"/>
            <w:r w:rsidRPr="00A756DA">
              <w:rPr>
                <w:sz w:val="16"/>
                <w:szCs w:val="16"/>
              </w:rPr>
              <w:t xml:space="preserve">. Si </w:t>
            </w:r>
            <w:proofErr w:type="spellStart"/>
            <w:r w:rsidRPr="00A756DA">
              <w:rPr>
                <w:sz w:val="16"/>
                <w:szCs w:val="16"/>
              </w:rPr>
              <w:t>el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sistema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utiliza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una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bomba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gramStart"/>
            <w:r w:rsidRPr="00A756DA">
              <w:rPr>
                <w:sz w:val="16"/>
                <w:szCs w:val="16"/>
              </w:rPr>
              <w:t xml:space="preserve">o  </w:t>
            </w:r>
            <w:proofErr w:type="spellStart"/>
            <w:r w:rsidRPr="00A756DA">
              <w:rPr>
                <w:sz w:val="16"/>
                <w:szCs w:val="16"/>
              </w:rPr>
              <w:t>tiene</w:t>
            </w:r>
            <w:proofErr w:type="spellEnd"/>
            <w:proofErr w:type="gramEnd"/>
            <w:r w:rsidRPr="00A756DA">
              <w:rPr>
                <w:sz w:val="16"/>
                <w:szCs w:val="16"/>
              </w:rPr>
              <w:t xml:space="preserve"> un </w:t>
            </w:r>
            <w:proofErr w:type="spellStart"/>
            <w:r w:rsidRPr="00A756DA">
              <w:rPr>
                <w:sz w:val="16"/>
                <w:szCs w:val="16"/>
              </w:rPr>
              <w:t>sistema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inyección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fertilizantes</w:t>
            </w:r>
            <w:proofErr w:type="spellEnd"/>
            <w:r w:rsidRPr="00A756DA">
              <w:rPr>
                <w:sz w:val="16"/>
                <w:szCs w:val="16"/>
              </w:rPr>
              <w:t xml:space="preserve">  o </w:t>
            </w:r>
            <w:proofErr w:type="spellStart"/>
            <w:r w:rsidRPr="00A756DA">
              <w:rPr>
                <w:sz w:val="16"/>
                <w:szCs w:val="16"/>
              </w:rPr>
              <w:t>productos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químicos</w:t>
            </w:r>
            <w:proofErr w:type="spellEnd"/>
            <w:r w:rsidRPr="00A756DA">
              <w:rPr>
                <w:sz w:val="16"/>
                <w:szCs w:val="16"/>
              </w:rPr>
              <w:t xml:space="preserve">, se </w:t>
            </w:r>
            <w:proofErr w:type="spellStart"/>
            <w:r w:rsidRPr="00A756DA">
              <w:rPr>
                <w:sz w:val="16"/>
                <w:szCs w:val="16"/>
              </w:rPr>
              <w:t>requieren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pruebas</w:t>
            </w:r>
            <w:proofErr w:type="spellEnd"/>
            <w:r w:rsidRPr="00A756DA">
              <w:rPr>
                <w:sz w:val="16"/>
                <w:szCs w:val="16"/>
              </w:rPr>
              <w:t xml:space="preserve"> y  </w:t>
            </w:r>
            <w:proofErr w:type="spellStart"/>
            <w:r w:rsidRPr="00A756DA">
              <w:rPr>
                <w:sz w:val="16"/>
                <w:szCs w:val="16"/>
              </w:rPr>
              <w:t>protección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adicional</w:t>
            </w:r>
            <w:proofErr w:type="spellEnd"/>
            <w:r w:rsidRPr="00A756DA">
              <w:rPr>
                <w:sz w:val="16"/>
                <w:szCs w:val="16"/>
              </w:rPr>
              <w:t xml:space="preserve"> contra </w:t>
            </w:r>
            <w:proofErr w:type="spellStart"/>
            <w:r w:rsidRPr="00A756DA">
              <w:rPr>
                <w:sz w:val="16"/>
                <w:szCs w:val="16"/>
              </w:rPr>
              <w:t>el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reflujo</w:t>
            </w:r>
            <w:proofErr w:type="spellEnd"/>
            <w:r w:rsidRPr="00A756DA">
              <w:rPr>
                <w:sz w:val="16"/>
                <w:szCs w:val="16"/>
              </w:rPr>
              <w:t>. </w:t>
            </w:r>
          </w:p>
          <w:p w14:paraId="74F15312" w14:textId="1DD1E2CB" w:rsidR="001F2141" w:rsidRPr="00A756DA" w:rsidRDefault="001F2141" w:rsidP="001F2141">
            <w:pPr>
              <w:spacing w:after="320" w:line="240" w:lineRule="auto"/>
              <w:rPr>
                <w:sz w:val="16"/>
                <w:szCs w:val="16"/>
              </w:rPr>
            </w:pPr>
            <w:r w:rsidRPr="00A756DA">
              <w:rPr>
                <w:b/>
                <w:bCs/>
                <w:sz w:val="16"/>
                <w:szCs w:val="16"/>
              </w:rPr>
              <w:t xml:space="preserve">2. Pozos Privados y </w:t>
            </w:r>
            <w:proofErr w:type="gramStart"/>
            <w:r w:rsidRPr="00A756DA">
              <w:rPr>
                <w:b/>
                <w:bCs/>
                <w:sz w:val="16"/>
                <w:szCs w:val="16"/>
              </w:rPr>
              <w:t>Fuentes  </w:t>
            </w:r>
            <w:proofErr w:type="spellStart"/>
            <w:r w:rsidRPr="00A756DA">
              <w:rPr>
                <w:b/>
                <w:bCs/>
                <w:sz w:val="16"/>
                <w:szCs w:val="16"/>
              </w:rPr>
              <w:t>Secundarias</w:t>
            </w:r>
            <w:proofErr w:type="spellEnd"/>
            <w:proofErr w:type="gramEnd"/>
            <w:r w:rsidRPr="00A756DA">
              <w:rPr>
                <w:b/>
                <w:bCs/>
                <w:sz w:val="16"/>
                <w:szCs w:val="16"/>
              </w:rPr>
              <w:t xml:space="preserve"> de Agua </w:t>
            </w:r>
          </w:p>
          <w:p w14:paraId="690CBF37" w14:textId="6D6947F2" w:rsidR="001F2141" w:rsidRPr="00A756DA" w:rsidRDefault="001F2141" w:rsidP="001F2141">
            <w:pPr>
              <w:spacing w:after="320" w:line="240" w:lineRule="auto"/>
              <w:rPr>
                <w:sz w:val="16"/>
                <w:szCs w:val="16"/>
              </w:rPr>
            </w:pPr>
            <w:r w:rsidRPr="00A756DA">
              <w:rPr>
                <w:sz w:val="16"/>
                <w:szCs w:val="16"/>
              </w:rPr>
              <w:t xml:space="preserve">Un </w:t>
            </w:r>
            <w:proofErr w:type="spellStart"/>
            <w:r w:rsidRPr="00A756DA">
              <w:rPr>
                <w:sz w:val="16"/>
                <w:szCs w:val="16"/>
              </w:rPr>
              <w:t>pozo</w:t>
            </w:r>
            <w:proofErr w:type="spellEnd"/>
            <w:r w:rsidRPr="00A756DA">
              <w:rPr>
                <w:sz w:val="16"/>
                <w:szCs w:val="16"/>
              </w:rPr>
              <w:t xml:space="preserve"> o </w:t>
            </w:r>
            <w:proofErr w:type="spellStart"/>
            <w:r w:rsidRPr="00A756DA">
              <w:rPr>
                <w:sz w:val="16"/>
                <w:szCs w:val="16"/>
              </w:rPr>
              <w:t>una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fuente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756DA">
              <w:rPr>
                <w:sz w:val="16"/>
                <w:szCs w:val="16"/>
              </w:rPr>
              <w:t>secundaria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en</w:t>
            </w:r>
            <w:proofErr w:type="spellEnd"/>
            <w:proofErr w:type="gram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una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propiedad</w:t>
            </w:r>
            <w:proofErr w:type="spellEnd"/>
            <w:r w:rsidRPr="00A756DA">
              <w:rPr>
                <w:sz w:val="16"/>
                <w:szCs w:val="16"/>
              </w:rPr>
              <w:t xml:space="preserve"> es </w:t>
            </w:r>
            <w:proofErr w:type="spellStart"/>
            <w:r w:rsidRPr="00A756DA">
              <w:rPr>
                <w:sz w:val="16"/>
                <w:szCs w:val="16"/>
              </w:rPr>
              <w:t>una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posible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conexión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cruzada</w:t>
            </w:r>
            <w:proofErr w:type="spellEnd"/>
            <w:r w:rsidRPr="00A756DA">
              <w:rPr>
                <w:sz w:val="16"/>
                <w:szCs w:val="16"/>
              </w:rPr>
              <w:t xml:space="preserve">. Se </w:t>
            </w:r>
            <w:proofErr w:type="spellStart"/>
            <w:r w:rsidRPr="00A756DA">
              <w:rPr>
                <w:sz w:val="16"/>
                <w:szCs w:val="16"/>
              </w:rPr>
              <w:t>prohíbe</w:t>
            </w:r>
            <w:proofErr w:type="spellEnd"/>
            <w:r w:rsidRPr="00A756DA">
              <w:rPr>
                <w:sz w:val="16"/>
                <w:szCs w:val="16"/>
              </w:rPr>
              <w:t xml:space="preserve"> la </w:t>
            </w:r>
            <w:proofErr w:type="spellStart"/>
            <w:r w:rsidRPr="00A756DA">
              <w:rPr>
                <w:sz w:val="16"/>
                <w:szCs w:val="16"/>
              </w:rPr>
              <w:t>conexión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proofErr w:type="gramStart"/>
            <w:r w:rsidRPr="00A756DA">
              <w:rPr>
                <w:sz w:val="16"/>
                <w:szCs w:val="16"/>
              </w:rPr>
              <w:t>pozos</w:t>
            </w:r>
            <w:proofErr w:type="spellEnd"/>
            <w:r w:rsidRPr="00A756DA">
              <w:rPr>
                <w:sz w:val="16"/>
                <w:szCs w:val="16"/>
              </w:rPr>
              <w:t>  o</w:t>
            </w:r>
            <w:proofErr w:type="gram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fuentes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secundarias</w:t>
            </w:r>
            <w:proofErr w:type="spellEnd"/>
            <w:r w:rsidRPr="00A756DA">
              <w:rPr>
                <w:sz w:val="16"/>
                <w:szCs w:val="16"/>
              </w:rPr>
              <w:t xml:space="preserve"> al </w:t>
            </w:r>
            <w:proofErr w:type="spellStart"/>
            <w:r w:rsidRPr="00A756DA">
              <w:rPr>
                <w:sz w:val="16"/>
                <w:szCs w:val="16"/>
              </w:rPr>
              <w:t>sistema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r w:rsidR="00E53B9C" w:rsidRPr="00A756DA">
              <w:rPr>
                <w:sz w:val="16"/>
                <w:szCs w:val="16"/>
              </w:rPr>
              <w:t>California</w:t>
            </w:r>
            <w:r w:rsidRPr="00A756DA">
              <w:rPr>
                <w:sz w:val="16"/>
                <w:szCs w:val="16"/>
              </w:rPr>
              <w:t xml:space="preserve">. </w:t>
            </w:r>
            <w:proofErr w:type="spellStart"/>
            <w:r w:rsidRPr="00A756DA">
              <w:rPr>
                <w:sz w:val="16"/>
                <w:szCs w:val="16"/>
              </w:rPr>
              <w:t>Siempre</w:t>
            </w:r>
            <w:proofErr w:type="spellEnd"/>
            <w:r w:rsidRPr="00A756DA">
              <w:rPr>
                <w:sz w:val="16"/>
                <w:szCs w:val="16"/>
              </w:rPr>
              <w:t xml:space="preserve"> se </w:t>
            </w:r>
            <w:proofErr w:type="spellStart"/>
            <w:r w:rsidRPr="00A756DA">
              <w:rPr>
                <w:sz w:val="16"/>
                <w:szCs w:val="16"/>
              </w:rPr>
              <w:t>requiere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gramStart"/>
            <w:r w:rsidRPr="00A756DA">
              <w:rPr>
                <w:sz w:val="16"/>
                <w:szCs w:val="16"/>
              </w:rPr>
              <w:t xml:space="preserve">un  </w:t>
            </w:r>
            <w:proofErr w:type="spellStart"/>
            <w:r w:rsidRPr="00A756DA">
              <w:rPr>
                <w:sz w:val="16"/>
                <w:szCs w:val="16"/>
              </w:rPr>
              <w:t>dispositivo</w:t>
            </w:r>
            <w:proofErr w:type="spellEnd"/>
            <w:proofErr w:type="gram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prevención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reflujo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en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el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suministro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público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en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el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medidor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cuando</w:t>
            </w:r>
            <w:proofErr w:type="spellEnd"/>
            <w:r w:rsidRPr="00A756DA">
              <w:rPr>
                <w:sz w:val="16"/>
                <w:szCs w:val="16"/>
              </w:rPr>
              <w:t xml:space="preserve"> hay </w:t>
            </w:r>
            <w:proofErr w:type="spellStart"/>
            <w:r w:rsidRPr="00A756DA">
              <w:rPr>
                <w:sz w:val="16"/>
                <w:szCs w:val="16"/>
              </w:rPr>
              <w:t>fuentes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secundarias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en</w:t>
            </w:r>
            <w:proofErr w:type="spellEnd"/>
            <w:r w:rsidRPr="00A756DA">
              <w:rPr>
                <w:sz w:val="16"/>
                <w:szCs w:val="16"/>
              </w:rPr>
              <w:t xml:space="preserve"> la  </w:t>
            </w:r>
            <w:proofErr w:type="spellStart"/>
            <w:r w:rsidRPr="00A756DA">
              <w:rPr>
                <w:sz w:val="16"/>
                <w:szCs w:val="16"/>
              </w:rPr>
              <w:t>propiedad</w:t>
            </w:r>
            <w:proofErr w:type="spellEnd"/>
            <w:r w:rsidRPr="00A756DA">
              <w:rPr>
                <w:sz w:val="16"/>
                <w:szCs w:val="16"/>
              </w:rPr>
              <w:t xml:space="preserve"> de un </w:t>
            </w:r>
            <w:proofErr w:type="spellStart"/>
            <w:r w:rsidRPr="00A756DA">
              <w:rPr>
                <w:sz w:val="16"/>
                <w:szCs w:val="16"/>
              </w:rPr>
              <w:t>cliente</w:t>
            </w:r>
            <w:proofErr w:type="spellEnd"/>
            <w:r w:rsidRPr="00A756DA">
              <w:rPr>
                <w:sz w:val="16"/>
                <w:szCs w:val="16"/>
              </w:rPr>
              <w:t>. </w:t>
            </w:r>
          </w:p>
          <w:p w14:paraId="7240E04F" w14:textId="77777777" w:rsidR="001F2141" w:rsidRPr="00A756DA" w:rsidRDefault="001F2141" w:rsidP="001F2141">
            <w:pPr>
              <w:spacing w:after="320"/>
              <w:rPr>
                <w:sz w:val="16"/>
                <w:szCs w:val="16"/>
              </w:rPr>
            </w:pPr>
            <w:r w:rsidRPr="00A756DA">
              <w:rPr>
                <w:b/>
                <w:bCs/>
                <w:sz w:val="16"/>
                <w:szCs w:val="16"/>
              </w:rPr>
              <w:t>3. Piscinas o Jacuzzis </w:t>
            </w:r>
            <w:r w:rsidRPr="00A756DA">
              <w:rPr>
                <w:sz w:val="16"/>
                <w:szCs w:val="16"/>
              </w:rPr>
              <w:t xml:space="preserve"> </w:t>
            </w:r>
          </w:p>
          <w:p w14:paraId="2BE36E6D" w14:textId="68BB3DDB" w:rsidR="001F2141" w:rsidRPr="00A756DA" w:rsidRDefault="001F2141" w:rsidP="001F2141">
            <w:pPr>
              <w:spacing w:after="320"/>
              <w:rPr>
                <w:sz w:val="16"/>
                <w:szCs w:val="16"/>
              </w:rPr>
            </w:pPr>
            <w:r w:rsidRPr="00A756DA">
              <w:rPr>
                <w:sz w:val="16"/>
                <w:szCs w:val="16"/>
              </w:rPr>
              <w:t xml:space="preserve"> Las piscinas y </w:t>
            </w:r>
            <w:proofErr w:type="spellStart"/>
            <w:r w:rsidRPr="00A756DA">
              <w:rPr>
                <w:sz w:val="16"/>
                <w:szCs w:val="16"/>
              </w:rPr>
              <w:t>los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jacuzzis</w:t>
            </w:r>
            <w:proofErr w:type="spellEnd"/>
            <w:r w:rsidRPr="00A756DA">
              <w:rPr>
                <w:sz w:val="16"/>
                <w:szCs w:val="16"/>
              </w:rPr>
              <w:t xml:space="preserve"> que </w:t>
            </w:r>
            <w:proofErr w:type="spellStart"/>
            <w:proofErr w:type="gramStart"/>
            <w:r w:rsidRPr="00A756DA">
              <w:rPr>
                <w:sz w:val="16"/>
                <w:szCs w:val="16"/>
              </w:rPr>
              <w:t>están</w:t>
            </w:r>
            <w:proofErr w:type="spellEnd"/>
            <w:r w:rsidRPr="00A756DA">
              <w:rPr>
                <w:sz w:val="16"/>
                <w:szCs w:val="16"/>
              </w:rPr>
              <w:t>  </w:t>
            </w:r>
            <w:proofErr w:type="spellStart"/>
            <w:r w:rsidRPr="00A756DA">
              <w:rPr>
                <w:sz w:val="16"/>
                <w:szCs w:val="16"/>
              </w:rPr>
              <w:t>permanentemente</w:t>
            </w:r>
            <w:proofErr w:type="spellEnd"/>
            <w:proofErr w:type="gram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conectados</w:t>
            </w:r>
            <w:proofErr w:type="spellEnd"/>
            <w:r w:rsidRPr="00A756DA">
              <w:rPr>
                <w:sz w:val="16"/>
                <w:szCs w:val="16"/>
              </w:rPr>
              <w:t xml:space="preserve"> a </w:t>
            </w:r>
            <w:proofErr w:type="spellStart"/>
            <w:r w:rsidRPr="00A756DA">
              <w:rPr>
                <w:sz w:val="16"/>
                <w:szCs w:val="16"/>
              </w:rPr>
              <w:t>los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sistemas</w:t>
            </w:r>
            <w:proofErr w:type="spellEnd"/>
            <w:r w:rsidRPr="00A756DA">
              <w:rPr>
                <w:sz w:val="16"/>
                <w:szCs w:val="16"/>
              </w:rPr>
              <w:t xml:space="preserve">  de </w:t>
            </w:r>
            <w:proofErr w:type="spellStart"/>
            <w:r w:rsidRPr="00A756DA">
              <w:rPr>
                <w:sz w:val="16"/>
                <w:szCs w:val="16"/>
              </w:rPr>
              <w:t>plomería</w:t>
            </w:r>
            <w:proofErr w:type="spellEnd"/>
            <w:r w:rsidRPr="00A756DA">
              <w:rPr>
                <w:sz w:val="16"/>
                <w:szCs w:val="16"/>
              </w:rPr>
              <w:t xml:space="preserve"> del </w:t>
            </w:r>
            <w:proofErr w:type="spellStart"/>
            <w:r w:rsidRPr="00A756DA">
              <w:rPr>
                <w:sz w:val="16"/>
                <w:szCs w:val="16"/>
              </w:rPr>
              <w:t>hogar</w:t>
            </w:r>
            <w:proofErr w:type="spellEnd"/>
            <w:r w:rsidRPr="00A756DA">
              <w:rPr>
                <w:sz w:val="16"/>
                <w:szCs w:val="16"/>
              </w:rPr>
              <w:t xml:space="preserve"> son </w:t>
            </w:r>
            <w:proofErr w:type="spellStart"/>
            <w:r w:rsidRPr="00A756DA">
              <w:rPr>
                <w:sz w:val="16"/>
                <w:szCs w:val="16"/>
              </w:rPr>
              <w:t>conexiones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cruzadas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directas</w:t>
            </w:r>
            <w:proofErr w:type="spellEnd"/>
            <w:r w:rsidRPr="00A756DA">
              <w:rPr>
                <w:sz w:val="16"/>
                <w:szCs w:val="16"/>
              </w:rPr>
              <w:t xml:space="preserve"> y </w:t>
            </w:r>
            <w:proofErr w:type="spellStart"/>
            <w:r w:rsidRPr="00A756DA">
              <w:rPr>
                <w:sz w:val="16"/>
                <w:szCs w:val="16"/>
              </w:rPr>
              <w:t>deben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protegerse</w:t>
            </w:r>
            <w:proofErr w:type="spellEnd"/>
            <w:r w:rsidRPr="00A756DA">
              <w:rPr>
                <w:sz w:val="16"/>
                <w:szCs w:val="16"/>
              </w:rPr>
              <w:t xml:space="preserve"> con un  </w:t>
            </w:r>
            <w:proofErr w:type="spellStart"/>
            <w:r w:rsidRPr="00A756DA">
              <w:rPr>
                <w:sz w:val="16"/>
                <w:szCs w:val="16"/>
              </w:rPr>
              <w:t>dispositivo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prevención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reflujo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adecuado</w:t>
            </w:r>
            <w:proofErr w:type="spellEnd"/>
            <w:r w:rsidRPr="00A756DA">
              <w:rPr>
                <w:sz w:val="16"/>
                <w:szCs w:val="16"/>
              </w:rPr>
              <w:t xml:space="preserve">.  Una </w:t>
            </w:r>
            <w:proofErr w:type="spellStart"/>
            <w:r w:rsidRPr="00A756DA">
              <w:rPr>
                <w:sz w:val="16"/>
                <w:szCs w:val="16"/>
              </w:rPr>
              <w:t>conexión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cruzada</w:t>
            </w:r>
            <w:proofErr w:type="spellEnd"/>
            <w:r w:rsidRPr="00A756DA">
              <w:rPr>
                <w:sz w:val="16"/>
                <w:szCs w:val="16"/>
              </w:rPr>
              <w:t xml:space="preserve"> sin </w:t>
            </w:r>
            <w:proofErr w:type="spellStart"/>
            <w:r w:rsidRPr="00A756DA">
              <w:rPr>
                <w:sz w:val="16"/>
                <w:szCs w:val="16"/>
              </w:rPr>
              <w:t>protección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756DA">
              <w:rPr>
                <w:sz w:val="16"/>
                <w:szCs w:val="16"/>
              </w:rPr>
              <w:t>podría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causar</w:t>
            </w:r>
            <w:proofErr w:type="spellEnd"/>
            <w:proofErr w:type="gramEnd"/>
            <w:r w:rsidRPr="00A756DA">
              <w:rPr>
                <w:sz w:val="16"/>
                <w:szCs w:val="16"/>
              </w:rPr>
              <w:t xml:space="preserve"> que </w:t>
            </w:r>
            <w:proofErr w:type="spellStart"/>
            <w:r w:rsidRPr="00A756DA">
              <w:rPr>
                <w:sz w:val="16"/>
                <w:szCs w:val="16"/>
              </w:rPr>
              <w:t>el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 xml:space="preserve"> de la piscina y </w:t>
            </w:r>
            <w:proofErr w:type="spellStart"/>
            <w:r w:rsidRPr="00A756DA">
              <w:rPr>
                <w:sz w:val="16"/>
                <w:szCs w:val="16"/>
              </w:rPr>
              <w:t>los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productos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químicos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regresen</w:t>
            </w:r>
            <w:proofErr w:type="spellEnd"/>
            <w:r w:rsidRPr="00A756DA">
              <w:rPr>
                <w:sz w:val="16"/>
                <w:szCs w:val="16"/>
              </w:rPr>
              <w:t xml:space="preserve"> al </w:t>
            </w:r>
            <w:proofErr w:type="spellStart"/>
            <w:r w:rsidRPr="00A756DA">
              <w:rPr>
                <w:sz w:val="16"/>
                <w:szCs w:val="16"/>
              </w:rPr>
              <w:t>sistema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deplomería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su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hogar</w:t>
            </w:r>
            <w:proofErr w:type="spellEnd"/>
            <w:r w:rsidRPr="00A756DA">
              <w:rPr>
                <w:sz w:val="16"/>
                <w:szCs w:val="16"/>
              </w:rPr>
              <w:t xml:space="preserve"> y al </w:t>
            </w:r>
            <w:proofErr w:type="spellStart"/>
            <w:r w:rsidRPr="00A756DA">
              <w:rPr>
                <w:sz w:val="16"/>
                <w:szCs w:val="16"/>
              </w:rPr>
              <w:t>suministro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público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agua</w:t>
            </w:r>
            <w:proofErr w:type="spellEnd"/>
            <w:r w:rsidRPr="00A756DA">
              <w:rPr>
                <w:sz w:val="16"/>
                <w:szCs w:val="16"/>
              </w:rPr>
              <w:t xml:space="preserve">.  </w:t>
            </w:r>
            <w:proofErr w:type="spellStart"/>
            <w:r w:rsidRPr="00A756DA">
              <w:rPr>
                <w:sz w:val="16"/>
                <w:szCs w:val="16"/>
              </w:rPr>
              <w:t>Cuando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llene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una</w:t>
            </w:r>
            <w:proofErr w:type="spellEnd"/>
            <w:r w:rsidRPr="00A756DA">
              <w:rPr>
                <w:sz w:val="16"/>
                <w:szCs w:val="16"/>
              </w:rPr>
              <w:t xml:space="preserve"> piscina o un jacuzzi con </w:t>
            </w:r>
            <w:proofErr w:type="spellStart"/>
            <w:proofErr w:type="gramStart"/>
            <w:r w:rsidRPr="00A756DA">
              <w:rPr>
                <w:sz w:val="16"/>
                <w:szCs w:val="16"/>
              </w:rPr>
              <w:t>una</w:t>
            </w:r>
            <w:proofErr w:type="spellEnd"/>
            <w:r w:rsidRPr="00A756DA">
              <w:rPr>
                <w:sz w:val="16"/>
                <w:szCs w:val="16"/>
              </w:rPr>
              <w:t xml:space="preserve">  </w:t>
            </w:r>
            <w:proofErr w:type="spellStart"/>
            <w:r w:rsidRPr="00A756DA">
              <w:rPr>
                <w:sz w:val="16"/>
                <w:szCs w:val="16"/>
              </w:rPr>
              <w:t>manguera</w:t>
            </w:r>
            <w:proofErr w:type="spellEnd"/>
            <w:proofErr w:type="gramEnd"/>
            <w:r w:rsidRPr="00A756DA">
              <w:rPr>
                <w:sz w:val="16"/>
                <w:szCs w:val="16"/>
              </w:rPr>
              <w:t xml:space="preserve">, </w:t>
            </w:r>
            <w:proofErr w:type="spellStart"/>
            <w:r w:rsidRPr="00A756DA">
              <w:rPr>
                <w:sz w:val="16"/>
                <w:szCs w:val="16"/>
              </w:rPr>
              <w:t>nunca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sumerja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el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extremo</w:t>
            </w:r>
            <w:proofErr w:type="spellEnd"/>
            <w:r w:rsidRPr="00A756DA">
              <w:rPr>
                <w:sz w:val="16"/>
                <w:szCs w:val="16"/>
              </w:rPr>
              <w:t xml:space="preserve">, </w:t>
            </w:r>
            <w:proofErr w:type="spellStart"/>
            <w:r w:rsidRPr="00A756DA">
              <w:rPr>
                <w:sz w:val="16"/>
                <w:szCs w:val="16"/>
              </w:rPr>
              <w:t>ya</w:t>
            </w:r>
            <w:proofErr w:type="spellEnd"/>
            <w:r w:rsidRPr="00A756DA">
              <w:rPr>
                <w:sz w:val="16"/>
                <w:szCs w:val="16"/>
              </w:rPr>
              <w:t xml:space="preserve"> que  </w:t>
            </w:r>
            <w:proofErr w:type="spellStart"/>
            <w:r w:rsidRPr="00A756DA">
              <w:rPr>
                <w:sz w:val="16"/>
                <w:szCs w:val="16"/>
              </w:rPr>
              <w:t>esto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representa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otra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conexión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cruzada</w:t>
            </w:r>
            <w:proofErr w:type="spellEnd"/>
            <w:r w:rsidRPr="00A756DA">
              <w:rPr>
                <w:sz w:val="16"/>
                <w:szCs w:val="16"/>
              </w:rPr>
              <w:t xml:space="preserve">. </w:t>
            </w:r>
            <w:proofErr w:type="spellStart"/>
            <w:r w:rsidRPr="00A756DA">
              <w:rPr>
                <w:sz w:val="16"/>
                <w:szCs w:val="16"/>
              </w:rPr>
              <w:t>Deje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siempre</w:t>
            </w:r>
            <w:proofErr w:type="spellEnd"/>
            <w:r w:rsidRPr="00A756DA">
              <w:rPr>
                <w:sz w:val="16"/>
                <w:szCs w:val="16"/>
              </w:rPr>
              <w:t xml:space="preserve"> un </w:t>
            </w:r>
            <w:proofErr w:type="spellStart"/>
            <w:r w:rsidRPr="00A756DA">
              <w:rPr>
                <w:sz w:val="16"/>
                <w:szCs w:val="16"/>
              </w:rPr>
              <w:t>espacio</w:t>
            </w:r>
            <w:proofErr w:type="spellEnd"/>
            <w:r w:rsidRPr="00A756DA">
              <w:rPr>
                <w:sz w:val="16"/>
                <w:szCs w:val="16"/>
              </w:rPr>
              <w:t xml:space="preserve"> de </w:t>
            </w:r>
            <w:proofErr w:type="spellStart"/>
            <w:r w:rsidRPr="00A756DA">
              <w:rPr>
                <w:sz w:val="16"/>
                <w:szCs w:val="16"/>
              </w:rPr>
              <w:t>aire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cuando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756DA">
              <w:rPr>
                <w:sz w:val="16"/>
                <w:szCs w:val="16"/>
              </w:rPr>
              <w:t>llene</w:t>
            </w:r>
            <w:proofErr w:type="spellEnd"/>
            <w:r w:rsidRPr="00A756DA">
              <w:rPr>
                <w:sz w:val="16"/>
                <w:szCs w:val="16"/>
              </w:rPr>
              <w:t>  piscinas</w:t>
            </w:r>
            <w:proofErr w:type="gramEnd"/>
            <w:r w:rsidRPr="00A756DA">
              <w:rPr>
                <w:sz w:val="16"/>
                <w:szCs w:val="16"/>
              </w:rPr>
              <w:t xml:space="preserve">, </w:t>
            </w:r>
            <w:proofErr w:type="spellStart"/>
            <w:r w:rsidRPr="00A756DA">
              <w:rPr>
                <w:sz w:val="16"/>
                <w:szCs w:val="16"/>
              </w:rPr>
              <w:t>jacuzzis</w:t>
            </w:r>
            <w:proofErr w:type="spellEnd"/>
            <w:r w:rsidRPr="00A756DA">
              <w:rPr>
                <w:sz w:val="16"/>
                <w:szCs w:val="16"/>
              </w:rPr>
              <w:t xml:space="preserve">, </w:t>
            </w:r>
            <w:proofErr w:type="spellStart"/>
            <w:r w:rsidRPr="00A756DA">
              <w:rPr>
                <w:sz w:val="16"/>
                <w:szCs w:val="16"/>
              </w:rPr>
              <w:t>fregaderos</w:t>
            </w:r>
            <w:proofErr w:type="spellEnd"/>
            <w:r w:rsidRPr="00A756DA">
              <w:rPr>
                <w:sz w:val="16"/>
                <w:szCs w:val="16"/>
              </w:rPr>
              <w:t xml:space="preserve"> o </w:t>
            </w:r>
            <w:proofErr w:type="spellStart"/>
            <w:r w:rsidRPr="00A756DA">
              <w:rPr>
                <w:sz w:val="16"/>
                <w:szCs w:val="16"/>
              </w:rPr>
              <w:t>recipientes</w:t>
            </w:r>
            <w:proofErr w:type="spellEnd"/>
            <w:r w:rsidRPr="00A756DA">
              <w:rPr>
                <w:sz w:val="16"/>
                <w:szCs w:val="16"/>
              </w:rPr>
              <w:t xml:space="preserve">. </w:t>
            </w:r>
          </w:p>
          <w:p w14:paraId="79B23662" w14:textId="77777777" w:rsidR="00294E7D" w:rsidRPr="00A756DA" w:rsidRDefault="00294E7D" w:rsidP="00294E7D">
            <w:pPr>
              <w:spacing w:after="320"/>
              <w:rPr>
                <w:sz w:val="16"/>
                <w:szCs w:val="16"/>
              </w:rPr>
            </w:pPr>
            <w:r w:rsidRPr="00A756DA">
              <w:rPr>
                <w:b/>
                <w:bCs/>
                <w:sz w:val="16"/>
                <w:szCs w:val="16"/>
              </w:rPr>
              <w:t xml:space="preserve">4. </w:t>
            </w:r>
            <w:proofErr w:type="spellStart"/>
            <w:r w:rsidRPr="00A756DA">
              <w:rPr>
                <w:b/>
                <w:bCs/>
                <w:sz w:val="16"/>
                <w:szCs w:val="16"/>
              </w:rPr>
              <w:t>Equipo</w:t>
            </w:r>
            <w:proofErr w:type="spellEnd"/>
            <w:r w:rsidRPr="00A756DA">
              <w:rPr>
                <w:b/>
                <w:bCs/>
                <w:sz w:val="16"/>
                <w:szCs w:val="16"/>
              </w:rPr>
              <w:t xml:space="preserve"> Médico, Dental o de </w:t>
            </w:r>
            <w:proofErr w:type="spellStart"/>
            <w:proofErr w:type="gramStart"/>
            <w:r w:rsidRPr="00A756DA">
              <w:rPr>
                <w:b/>
                <w:bCs/>
                <w:sz w:val="16"/>
                <w:szCs w:val="16"/>
              </w:rPr>
              <w:t>Diálisis</w:t>
            </w:r>
            <w:proofErr w:type="spellEnd"/>
            <w:r w:rsidRPr="00A756DA">
              <w:rPr>
                <w:b/>
                <w:bCs/>
                <w:sz w:val="16"/>
                <w:szCs w:val="16"/>
              </w:rPr>
              <w:t>  para</w:t>
            </w:r>
            <w:proofErr w:type="gramEnd"/>
            <w:r w:rsidRPr="00A756D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b/>
                <w:bCs/>
                <w:sz w:val="16"/>
                <w:szCs w:val="16"/>
              </w:rPr>
              <w:t>el</w:t>
            </w:r>
            <w:proofErr w:type="spellEnd"/>
            <w:r w:rsidRPr="00A756DA">
              <w:rPr>
                <w:b/>
                <w:bCs/>
                <w:sz w:val="16"/>
                <w:szCs w:val="16"/>
              </w:rPr>
              <w:t xml:space="preserve"> Hogar </w:t>
            </w:r>
          </w:p>
          <w:p w14:paraId="44DD3634" w14:textId="038E823B" w:rsidR="00294E7D" w:rsidRPr="00A756DA" w:rsidRDefault="00294E7D" w:rsidP="00294E7D">
            <w:pPr>
              <w:spacing w:after="320"/>
              <w:rPr>
                <w:sz w:val="16"/>
                <w:szCs w:val="16"/>
              </w:rPr>
            </w:pPr>
            <w:r w:rsidRPr="00A756DA">
              <w:rPr>
                <w:sz w:val="16"/>
                <w:szCs w:val="16"/>
              </w:rPr>
              <w:t xml:space="preserve">Al </w:t>
            </w:r>
            <w:proofErr w:type="spellStart"/>
            <w:r w:rsidRPr="00A756DA">
              <w:rPr>
                <w:sz w:val="16"/>
                <w:szCs w:val="16"/>
              </w:rPr>
              <w:t>igual</w:t>
            </w:r>
            <w:proofErr w:type="spellEnd"/>
            <w:r w:rsidRPr="00A756DA">
              <w:rPr>
                <w:sz w:val="16"/>
                <w:szCs w:val="16"/>
              </w:rPr>
              <w:t xml:space="preserve"> que </w:t>
            </w:r>
            <w:proofErr w:type="spellStart"/>
            <w:r w:rsidRPr="00A756DA">
              <w:rPr>
                <w:sz w:val="16"/>
                <w:szCs w:val="16"/>
              </w:rPr>
              <w:t>los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equipos</w:t>
            </w:r>
            <w:proofErr w:type="spellEnd"/>
            <w:r w:rsidRPr="00A756DA">
              <w:rPr>
                <w:sz w:val="16"/>
                <w:szCs w:val="16"/>
              </w:rPr>
              <w:t xml:space="preserve"> que se </w:t>
            </w:r>
            <w:proofErr w:type="spellStart"/>
            <w:r w:rsidRPr="00A756DA">
              <w:rPr>
                <w:sz w:val="16"/>
                <w:szCs w:val="16"/>
              </w:rPr>
              <w:t>encuentran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en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r w:rsidRPr="00A756DA">
              <w:rPr>
                <w:sz w:val="16"/>
                <w:szCs w:val="16"/>
              </w:rPr>
              <w:t>los</w:t>
            </w:r>
            <w:proofErr w:type="spellEnd"/>
            <w:r w:rsidRPr="00A756D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756DA">
              <w:rPr>
                <w:sz w:val="16"/>
                <w:szCs w:val="16"/>
              </w:rPr>
              <w:t>consultoriosmédicos,estosdispositivos</w:t>
            </w:r>
            <w:proofErr w:type="spellEnd"/>
            <w:proofErr w:type="gramEnd"/>
            <w:r w:rsidRPr="00A756DA">
              <w:rPr>
                <w:sz w:val="16"/>
                <w:szCs w:val="16"/>
              </w:rPr>
              <w:t xml:space="preserve">  a </w:t>
            </w:r>
          </w:p>
          <w:p w14:paraId="6F052CDD" w14:textId="29F7493E" w:rsidR="00007663" w:rsidRPr="00A756DA" w:rsidRDefault="00007663">
            <w:pPr>
              <w:pStyle w:val="Heading1"/>
              <w:rPr>
                <w:sz w:val="16"/>
                <w:szCs w:val="16"/>
              </w:rPr>
            </w:pPr>
          </w:p>
          <w:p w14:paraId="340FC619" w14:textId="0E821633" w:rsidR="00007663" w:rsidRPr="00A756DA" w:rsidRDefault="00007663" w:rsidP="00BD2029">
            <w:pPr>
              <w:pStyle w:val="Heading2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5C2F7430" w14:textId="77777777" w:rsidR="00007663" w:rsidRPr="00A756DA" w:rsidRDefault="00007663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23893DBD" w14:textId="77777777" w:rsidR="00007663" w:rsidRDefault="00007663"/>
        </w:tc>
        <w:tc>
          <w:tcPr>
            <w:tcW w:w="3843" w:type="dxa"/>
          </w:tcPr>
          <w:p w14:paraId="5080EB84" w14:textId="743FA29A" w:rsidR="00007663" w:rsidRPr="00EE69AA" w:rsidRDefault="00294E7D" w:rsidP="00294E7D">
            <w:pPr>
              <w:pStyle w:val="Heading2"/>
              <w:spacing w:before="200"/>
              <w:rPr>
                <w:b w:val="0"/>
                <w:bCs w:val="0"/>
                <w:sz w:val="16"/>
                <w:szCs w:val="14"/>
              </w:rPr>
            </w:pP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veces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se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utilizan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hogar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.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Cuando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proofErr w:type="gramStart"/>
            <w:r w:rsidRPr="00EE69AA">
              <w:rPr>
                <w:b w:val="0"/>
                <w:bCs w:val="0"/>
                <w:sz w:val="16"/>
                <w:szCs w:val="14"/>
              </w:rPr>
              <w:t>estos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>  se</w:t>
            </w:r>
            <w:proofErr w:type="gram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conectan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al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suministro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agua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,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esas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conexiones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cruzadas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deben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protegerse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con  un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dispositivo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reflujo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adecuado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para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evitar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  la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contaminación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del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sistema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plomería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del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hogar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y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suministro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público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deagua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>.</w:t>
            </w:r>
          </w:p>
          <w:p w14:paraId="7CD8171E" w14:textId="7F063621" w:rsidR="00007663" w:rsidRPr="00EE69AA" w:rsidRDefault="00E408FB">
            <w:pPr>
              <w:pStyle w:val="Quote"/>
              <w:rPr>
                <w:sz w:val="16"/>
                <w:szCs w:val="14"/>
              </w:rPr>
            </w:pPr>
            <w:r w:rsidRPr="00EE69AA">
              <w:rPr>
                <w:sz w:val="16"/>
                <w:szCs w:val="14"/>
              </w:rPr>
              <w:t>“</w:t>
            </w:r>
            <w:r w:rsidR="001F2141" w:rsidRPr="00EE69AA">
              <w:rPr>
                <w:sz w:val="16"/>
                <w:szCs w:val="14"/>
              </w:rPr>
              <w:t xml:space="preserve">Este </w:t>
            </w:r>
            <w:proofErr w:type="spellStart"/>
            <w:r w:rsidR="001F2141" w:rsidRPr="00EE69AA">
              <w:rPr>
                <w:sz w:val="16"/>
                <w:szCs w:val="14"/>
              </w:rPr>
              <w:t>folleto</w:t>
            </w:r>
            <w:proofErr w:type="spellEnd"/>
            <w:r w:rsidR="001F2141" w:rsidRPr="00EE69AA">
              <w:rPr>
                <w:sz w:val="16"/>
                <w:szCs w:val="14"/>
              </w:rPr>
              <w:t xml:space="preserve"> le </w:t>
            </w:r>
            <w:proofErr w:type="spellStart"/>
            <w:r w:rsidR="001F2141" w:rsidRPr="00EE69AA">
              <w:rPr>
                <w:sz w:val="16"/>
                <w:szCs w:val="14"/>
              </w:rPr>
              <w:t>ayudará</w:t>
            </w:r>
            <w:proofErr w:type="spellEnd"/>
            <w:r w:rsidR="001F2141" w:rsidRPr="00EE69AA">
              <w:rPr>
                <w:sz w:val="16"/>
                <w:szCs w:val="14"/>
              </w:rPr>
              <w:t xml:space="preserve"> </w:t>
            </w:r>
            <w:proofErr w:type="spellStart"/>
            <w:r w:rsidR="001F2141" w:rsidRPr="00EE69AA">
              <w:rPr>
                <w:sz w:val="16"/>
                <w:szCs w:val="14"/>
              </w:rPr>
              <w:t>como</w:t>
            </w:r>
            <w:proofErr w:type="spellEnd"/>
            <w:r w:rsidR="001F2141" w:rsidRPr="00EE69AA">
              <w:rPr>
                <w:sz w:val="16"/>
                <w:szCs w:val="14"/>
              </w:rPr>
              <w:t xml:space="preserve"> </w:t>
            </w:r>
            <w:proofErr w:type="spellStart"/>
            <w:r w:rsidR="001F2141" w:rsidRPr="00EE69AA">
              <w:rPr>
                <w:sz w:val="16"/>
                <w:szCs w:val="14"/>
              </w:rPr>
              <w:t>guía</w:t>
            </w:r>
            <w:proofErr w:type="spellEnd"/>
            <w:r w:rsidR="001F2141" w:rsidRPr="00EE69AA">
              <w:rPr>
                <w:sz w:val="16"/>
                <w:szCs w:val="14"/>
              </w:rPr>
              <w:t xml:space="preserve"> para responder las </w:t>
            </w:r>
            <w:proofErr w:type="spellStart"/>
            <w:r w:rsidR="001F2141" w:rsidRPr="00EE69AA">
              <w:rPr>
                <w:sz w:val="16"/>
                <w:szCs w:val="14"/>
              </w:rPr>
              <w:t>preguntas</w:t>
            </w:r>
            <w:proofErr w:type="spellEnd"/>
            <w:r w:rsidR="001F2141" w:rsidRPr="00EE69AA">
              <w:rPr>
                <w:sz w:val="16"/>
                <w:szCs w:val="14"/>
              </w:rPr>
              <w:t xml:space="preserve"> </w:t>
            </w:r>
            <w:proofErr w:type="spellStart"/>
            <w:r w:rsidR="0088507C" w:rsidRPr="00EE69AA">
              <w:rPr>
                <w:sz w:val="16"/>
                <w:szCs w:val="14"/>
              </w:rPr>
              <w:t>sobre</w:t>
            </w:r>
            <w:proofErr w:type="spellEnd"/>
            <w:r w:rsidR="001F2141" w:rsidRPr="00EE69AA">
              <w:rPr>
                <w:sz w:val="16"/>
                <w:szCs w:val="14"/>
              </w:rPr>
              <w:t xml:space="preserve"> </w:t>
            </w:r>
            <w:r w:rsidR="0088507C" w:rsidRPr="00EE69AA">
              <w:rPr>
                <w:sz w:val="16"/>
                <w:szCs w:val="14"/>
              </w:rPr>
              <w:t xml:space="preserve">que son </w:t>
            </w:r>
            <w:proofErr w:type="gramStart"/>
            <w:r w:rsidR="0088507C" w:rsidRPr="00EE69AA">
              <w:rPr>
                <w:sz w:val="16"/>
                <w:szCs w:val="14"/>
              </w:rPr>
              <w:t>las</w:t>
            </w:r>
            <w:r w:rsidR="001F2141" w:rsidRPr="00EE69AA">
              <w:rPr>
                <w:sz w:val="16"/>
                <w:szCs w:val="14"/>
              </w:rPr>
              <w:t xml:space="preserve">  </w:t>
            </w:r>
            <w:proofErr w:type="spellStart"/>
            <w:r w:rsidR="001F2141" w:rsidRPr="00EE69AA">
              <w:rPr>
                <w:sz w:val="16"/>
                <w:szCs w:val="14"/>
              </w:rPr>
              <w:t>Conexiones</w:t>
            </w:r>
            <w:proofErr w:type="spellEnd"/>
            <w:proofErr w:type="gramEnd"/>
            <w:r w:rsidR="001F2141" w:rsidRPr="00EE69AA">
              <w:rPr>
                <w:sz w:val="16"/>
                <w:szCs w:val="14"/>
              </w:rPr>
              <w:t xml:space="preserve"> </w:t>
            </w:r>
            <w:proofErr w:type="spellStart"/>
            <w:r w:rsidR="001F2141" w:rsidRPr="00EE69AA">
              <w:rPr>
                <w:sz w:val="16"/>
                <w:szCs w:val="14"/>
              </w:rPr>
              <w:t>Cruzadas</w:t>
            </w:r>
            <w:proofErr w:type="spellEnd"/>
            <w:r w:rsidR="001F2141" w:rsidRPr="00EE69AA">
              <w:rPr>
                <w:sz w:val="16"/>
                <w:szCs w:val="14"/>
              </w:rPr>
              <w:t xml:space="preserve"> de </w:t>
            </w:r>
            <w:proofErr w:type="spellStart"/>
            <w:r w:rsidR="001F2141" w:rsidRPr="00EE69AA">
              <w:rPr>
                <w:sz w:val="16"/>
                <w:szCs w:val="14"/>
              </w:rPr>
              <w:t>Plomería</w:t>
            </w:r>
            <w:proofErr w:type="spellEnd"/>
            <w:r w:rsidR="001F2141" w:rsidRPr="00EE69AA">
              <w:rPr>
                <w:sz w:val="16"/>
                <w:szCs w:val="14"/>
              </w:rPr>
              <w:t xml:space="preserve"> Residencial</w:t>
            </w:r>
            <w:r w:rsidRPr="00EE69AA">
              <w:rPr>
                <w:sz w:val="16"/>
                <w:szCs w:val="14"/>
              </w:rPr>
              <w:t>.”</w:t>
            </w:r>
          </w:p>
          <w:p w14:paraId="46F892D6" w14:textId="4506A531" w:rsidR="00294E7D" w:rsidRPr="00EE69AA" w:rsidRDefault="0088507C" w:rsidP="00294E7D">
            <w:pPr>
              <w:pStyle w:val="Heading2"/>
              <w:rPr>
                <w:b w:val="0"/>
                <w:bCs w:val="0"/>
                <w:sz w:val="16"/>
                <w:szCs w:val="14"/>
              </w:rPr>
            </w:pPr>
            <w:r w:rsidRPr="00EE69AA">
              <w:rPr>
                <w:b w:val="0"/>
                <w:bCs w:val="0"/>
                <w:sz w:val="16"/>
                <w:szCs w:val="14"/>
              </w:rPr>
              <w:t>5</w:t>
            </w:r>
            <w:r w:rsidR="00294E7D" w:rsidRPr="00EE69AA">
              <w:rPr>
                <w:sz w:val="16"/>
                <w:szCs w:val="14"/>
              </w:rPr>
              <w:t xml:space="preserve">. </w:t>
            </w:r>
            <w:proofErr w:type="spellStart"/>
            <w:r w:rsidR="00294E7D" w:rsidRPr="00EE69AA">
              <w:rPr>
                <w:sz w:val="16"/>
                <w:szCs w:val="14"/>
              </w:rPr>
              <w:t>Otras</w:t>
            </w:r>
            <w:proofErr w:type="spellEnd"/>
            <w:r w:rsidR="00294E7D" w:rsidRPr="00EE69AA">
              <w:rPr>
                <w:sz w:val="16"/>
                <w:szCs w:val="14"/>
              </w:rPr>
              <w:t xml:space="preserve"> </w:t>
            </w:r>
            <w:proofErr w:type="spellStart"/>
            <w:r w:rsidR="00294E7D" w:rsidRPr="00EE69AA">
              <w:rPr>
                <w:sz w:val="16"/>
                <w:szCs w:val="14"/>
              </w:rPr>
              <w:t>Posibles</w:t>
            </w:r>
            <w:proofErr w:type="spellEnd"/>
            <w:r w:rsidR="00294E7D" w:rsidRPr="00EE69AA">
              <w:rPr>
                <w:sz w:val="16"/>
                <w:szCs w:val="14"/>
              </w:rPr>
              <w:t xml:space="preserve"> </w:t>
            </w:r>
            <w:proofErr w:type="spellStart"/>
            <w:r w:rsidR="00294E7D" w:rsidRPr="00EE69AA">
              <w:rPr>
                <w:sz w:val="16"/>
                <w:szCs w:val="14"/>
              </w:rPr>
              <w:t>Conexiones</w:t>
            </w:r>
            <w:proofErr w:type="spellEnd"/>
            <w:r w:rsidR="00294E7D" w:rsidRPr="00EE69AA">
              <w:rPr>
                <w:sz w:val="16"/>
                <w:szCs w:val="14"/>
              </w:rPr>
              <w:t xml:space="preserve"> </w:t>
            </w:r>
            <w:proofErr w:type="spellStart"/>
            <w:r w:rsidR="00294E7D" w:rsidRPr="00EE69AA">
              <w:rPr>
                <w:sz w:val="16"/>
                <w:szCs w:val="14"/>
              </w:rPr>
              <w:t>Cruzadas</w:t>
            </w:r>
            <w:proofErr w:type="spellEnd"/>
            <w:r w:rsidR="00294E7D" w:rsidRPr="00EE69AA">
              <w:rPr>
                <w:b w:val="0"/>
                <w:bCs w:val="0"/>
                <w:sz w:val="16"/>
                <w:szCs w:val="14"/>
              </w:rPr>
              <w:t> </w:t>
            </w:r>
          </w:p>
          <w:p w14:paraId="6FFD72DA" w14:textId="116B840F" w:rsidR="000C4D72" w:rsidRPr="0029227C" w:rsidRDefault="00294E7D" w:rsidP="00EE69AA">
            <w:pPr>
              <w:pStyle w:val="Heading2"/>
              <w:rPr>
                <w:sz w:val="16"/>
                <w:szCs w:val="14"/>
              </w:rPr>
            </w:pPr>
            <w:r w:rsidRPr="00EE69AA">
              <w:rPr>
                <w:b w:val="0"/>
                <w:bCs w:val="0"/>
                <w:sz w:val="16"/>
                <w:szCs w:val="14"/>
              </w:rPr>
              <w:t xml:space="preserve">Una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manguera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para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regar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jardín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es </w:t>
            </w:r>
            <w:proofErr w:type="gramStart"/>
            <w:r w:rsidRPr="00EE69AA">
              <w:rPr>
                <w:b w:val="0"/>
                <w:bCs w:val="0"/>
                <w:sz w:val="16"/>
                <w:szCs w:val="14"/>
              </w:rPr>
              <w:t xml:space="preserve">la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conexión</w:t>
            </w:r>
            <w:proofErr w:type="spellEnd"/>
            <w:proofErr w:type="gram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cruzada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más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común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. Una </w:t>
            </w:r>
            <w:proofErr w:type="spellStart"/>
            <w:proofErr w:type="gramStart"/>
            <w:r w:rsidRPr="00EE69AA">
              <w:rPr>
                <w:b w:val="0"/>
                <w:bCs w:val="0"/>
                <w:sz w:val="16"/>
                <w:szCs w:val="14"/>
              </w:rPr>
              <w:t>manguera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>  de</w:t>
            </w:r>
            <w:proofErr w:type="gram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jardín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sumergida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agua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un 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fregadero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o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recipiente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con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productos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químicos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  o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fertilizantes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es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una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conexión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cruzada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grave</w:t>
            </w:r>
            <w:r w:rsidRPr="00EE69AA">
              <w:rPr>
                <w:sz w:val="16"/>
                <w:szCs w:val="14"/>
              </w:rPr>
              <w:t>.</w:t>
            </w:r>
            <w:r w:rsidR="0029227C">
              <w:rPr>
                <w:sz w:val="16"/>
                <w:szCs w:val="14"/>
              </w:rPr>
              <w:t xml:space="preserve"> </w:t>
            </w:r>
            <w:r w:rsidRPr="00EE69AA">
              <w:rPr>
                <w:b w:val="0"/>
                <w:bCs w:val="0"/>
                <w:sz w:val="16"/>
                <w:szCs w:val="14"/>
              </w:rPr>
              <w:t xml:space="preserve">Una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reducción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repentina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la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presión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del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agua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debido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una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ruptura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la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tubería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principal o al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agua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que se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utiliza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para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combatir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un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incendio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puede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aspirar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agua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regreso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al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sistema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plomería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su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hogar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o al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suministro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público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agua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. Un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interruptor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vacío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es </w:t>
            </w:r>
            <w:proofErr w:type="gramStart"/>
            <w:r w:rsidRPr="00EE69AA">
              <w:rPr>
                <w:b w:val="0"/>
                <w:bCs w:val="0"/>
                <w:sz w:val="16"/>
                <w:szCs w:val="14"/>
              </w:rPr>
              <w:t xml:space="preserve">un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dispositivo</w:t>
            </w:r>
            <w:proofErr w:type="spellEnd"/>
            <w:proofErr w:type="gramEnd"/>
            <w:r w:rsidRPr="00EE69AA">
              <w:rPr>
                <w:b w:val="0"/>
                <w:bCs w:val="0"/>
                <w:sz w:val="16"/>
                <w:szCs w:val="14"/>
              </w:rPr>
              <w:t xml:space="preserve"> simple y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económico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que se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puede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instalar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caño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o la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manguera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para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evitar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  la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contaminación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.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Nunca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deje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extremo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gramStart"/>
            <w:r w:rsidRPr="00EE69AA">
              <w:rPr>
                <w:b w:val="0"/>
                <w:bCs w:val="0"/>
                <w:sz w:val="16"/>
                <w:szCs w:val="14"/>
              </w:rPr>
              <w:t>final  de</w:t>
            </w:r>
            <w:proofErr w:type="gram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una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manguera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sumergido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una</w:t>
            </w:r>
            <w:proofErr w:type="spellEnd"/>
            <w:r w:rsidR="00AA2823"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r w:rsidRPr="00EE69AA">
              <w:rPr>
                <w:b w:val="0"/>
                <w:bCs w:val="0"/>
                <w:sz w:val="16"/>
                <w:szCs w:val="14"/>
              </w:rPr>
              <w:t xml:space="preserve">tina,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fregadero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, piscina o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recipiente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>.</w:t>
            </w:r>
            <w:r w:rsidRPr="00EE69AA">
              <w:rPr>
                <w:sz w:val="16"/>
                <w:szCs w:val="14"/>
              </w:rPr>
              <w:t> </w:t>
            </w:r>
            <w:r w:rsidRPr="00EE69AA">
              <w:rPr>
                <w:b w:val="0"/>
                <w:bCs w:val="0"/>
                <w:sz w:val="16"/>
                <w:szCs w:val="14"/>
              </w:rPr>
              <w:t xml:space="preserve">La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mayoría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las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bañeras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y lavabos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tienen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gramStart"/>
            <w:r w:rsidRPr="00EE69AA">
              <w:rPr>
                <w:b w:val="0"/>
                <w:bCs w:val="0"/>
                <w:sz w:val="16"/>
                <w:szCs w:val="14"/>
              </w:rPr>
              <w:t xml:space="preserve">un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espacio</w:t>
            </w:r>
            <w:proofErr w:type="spellEnd"/>
            <w:proofErr w:type="gramEnd"/>
            <w:r w:rsidRPr="00EE69AA">
              <w:rPr>
                <w:b w:val="0"/>
                <w:bCs w:val="0"/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aire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para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prevenir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reflujo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agua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>. Este</w:t>
            </w:r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espacio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entre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nivel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más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alto de </w:t>
            </w:r>
            <w:proofErr w:type="spellStart"/>
            <w:proofErr w:type="gramStart"/>
            <w:r w:rsidRPr="00EE69AA">
              <w:rPr>
                <w:b w:val="0"/>
                <w:bCs w:val="0"/>
                <w:sz w:val="16"/>
                <w:szCs w:val="14"/>
              </w:rPr>
              <w:t>agua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 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en</w:t>
            </w:r>
            <w:proofErr w:type="spellEnd"/>
            <w:proofErr w:type="gram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accesorio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y la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salida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del</w:t>
            </w:r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agua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es la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mejor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  forma de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protección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contra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el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b w:val="0"/>
                <w:bCs w:val="0"/>
                <w:sz w:val="16"/>
                <w:szCs w:val="14"/>
              </w:rPr>
              <w:t>reflujo</w:t>
            </w:r>
            <w:proofErr w:type="spellEnd"/>
            <w:r w:rsidRPr="00EE69AA">
              <w:rPr>
                <w:b w:val="0"/>
                <w:bCs w:val="0"/>
                <w:sz w:val="16"/>
                <w:szCs w:val="14"/>
              </w:rPr>
              <w:t>.</w:t>
            </w:r>
          </w:p>
          <w:p w14:paraId="33195564" w14:textId="1FBB501F" w:rsidR="00007663" w:rsidRPr="000C4D72" w:rsidRDefault="00294E7D" w:rsidP="00EE69AA">
            <w:pPr>
              <w:pStyle w:val="Heading2"/>
              <w:rPr>
                <w:b w:val="0"/>
                <w:bCs w:val="0"/>
                <w:sz w:val="16"/>
                <w:szCs w:val="14"/>
              </w:rPr>
            </w:pPr>
            <w:r w:rsidRPr="00EE69AA">
              <w:rPr>
                <w:sz w:val="16"/>
                <w:szCs w:val="14"/>
              </w:rPr>
              <w:t xml:space="preserve"> El </w:t>
            </w:r>
            <w:proofErr w:type="spellStart"/>
            <w:r w:rsidRPr="00EE69AA">
              <w:rPr>
                <w:sz w:val="16"/>
                <w:szCs w:val="14"/>
              </w:rPr>
              <w:t>uso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doméstico</w:t>
            </w:r>
            <w:proofErr w:type="spellEnd"/>
            <w:r w:rsidRPr="00EE69AA">
              <w:rPr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sz w:val="16"/>
                <w:szCs w:val="14"/>
              </w:rPr>
              <w:t>productos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proofErr w:type="gramStart"/>
            <w:r w:rsidRPr="00EE69AA">
              <w:rPr>
                <w:sz w:val="16"/>
                <w:szCs w:val="14"/>
              </w:rPr>
              <w:t>químicos</w:t>
            </w:r>
            <w:proofErr w:type="spellEnd"/>
            <w:r w:rsidRPr="00EE69AA">
              <w:rPr>
                <w:sz w:val="16"/>
                <w:szCs w:val="14"/>
              </w:rPr>
              <w:t>  para</w:t>
            </w:r>
            <w:proofErr w:type="gram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fotografía</w:t>
            </w:r>
            <w:proofErr w:type="spellEnd"/>
            <w:r w:rsidRPr="00EE69AA">
              <w:rPr>
                <w:sz w:val="16"/>
                <w:szCs w:val="14"/>
              </w:rPr>
              <w:t xml:space="preserve">, </w:t>
            </w:r>
            <w:proofErr w:type="spellStart"/>
            <w:r w:rsidRPr="00EE69AA">
              <w:rPr>
                <w:sz w:val="16"/>
                <w:szCs w:val="14"/>
              </w:rPr>
              <w:t>químicos</w:t>
            </w:r>
            <w:proofErr w:type="spellEnd"/>
            <w:r w:rsidRPr="00EE69AA">
              <w:rPr>
                <w:sz w:val="16"/>
                <w:szCs w:val="14"/>
              </w:rPr>
              <w:t xml:space="preserve"> para </w:t>
            </w:r>
            <w:proofErr w:type="spellStart"/>
            <w:r w:rsidRPr="00EE69AA">
              <w:rPr>
                <w:sz w:val="16"/>
                <w:szCs w:val="14"/>
              </w:rPr>
              <w:t>el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revelado</w:t>
            </w:r>
            <w:proofErr w:type="spellEnd"/>
            <w:r w:rsidRPr="00EE69AA">
              <w:rPr>
                <w:sz w:val="16"/>
                <w:szCs w:val="14"/>
              </w:rPr>
              <w:t xml:space="preserve">,  </w:t>
            </w:r>
            <w:proofErr w:type="spellStart"/>
            <w:r w:rsidRPr="00EE69AA">
              <w:rPr>
                <w:sz w:val="16"/>
                <w:szCs w:val="14"/>
              </w:rPr>
              <w:t>suministros</w:t>
            </w:r>
            <w:proofErr w:type="spellEnd"/>
            <w:r w:rsidRPr="00EE69AA">
              <w:rPr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sz w:val="16"/>
                <w:szCs w:val="14"/>
              </w:rPr>
              <w:t>laboratorio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biológico</w:t>
            </w:r>
            <w:proofErr w:type="spellEnd"/>
            <w:r w:rsidRPr="00EE69AA">
              <w:rPr>
                <w:sz w:val="16"/>
                <w:szCs w:val="14"/>
              </w:rPr>
              <w:t xml:space="preserve"> y  </w:t>
            </w:r>
            <w:proofErr w:type="spellStart"/>
            <w:r w:rsidRPr="00EE69AA">
              <w:rPr>
                <w:sz w:val="16"/>
                <w:szCs w:val="14"/>
              </w:rPr>
              <w:t>otros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productos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químicos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puede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causar</w:t>
            </w:r>
            <w:proofErr w:type="spellEnd"/>
            <w:r w:rsidRPr="00EE69AA">
              <w:rPr>
                <w:sz w:val="16"/>
                <w:szCs w:val="14"/>
              </w:rPr>
              <w:t xml:space="preserve"> la </w:t>
            </w:r>
            <w:proofErr w:type="spellStart"/>
            <w:r w:rsidRPr="00EE69AA">
              <w:rPr>
                <w:sz w:val="16"/>
                <w:szCs w:val="14"/>
              </w:rPr>
              <w:t>contaminacióndebido</w:t>
            </w:r>
            <w:proofErr w:type="spellEnd"/>
            <w:r w:rsidRPr="00EE69AA">
              <w:rPr>
                <w:sz w:val="16"/>
                <w:szCs w:val="14"/>
              </w:rPr>
              <w:t xml:space="preserve"> a </w:t>
            </w:r>
            <w:proofErr w:type="spellStart"/>
            <w:r w:rsidRPr="00EE69AA">
              <w:rPr>
                <w:sz w:val="16"/>
                <w:szCs w:val="14"/>
              </w:rPr>
              <w:t>una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conexióncruzada</w:t>
            </w:r>
            <w:proofErr w:type="spellEnd"/>
            <w:r w:rsidRPr="00EE69AA">
              <w:rPr>
                <w:sz w:val="16"/>
                <w:szCs w:val="14"/>
              </w:rPr>
              <w:t xml:space="preserve">  sin </w:t>
            </w:r>
            <w:proofErr w:type="spellStart"/>
            <w:r w:rsidRPr="00EE69AA">
              <w:rPr>
                <w:sz w:val="16"/>
                <w:szCs w:val="14"/>
              </w:rPr>
              <w:t>protección</w:t>
            </w:r>
            <w:proofErr w:type="spellEnd"/>
            <w:r w:rsidRPr="00EE69AA">
              <w:rPr>
                <w:sz w:val="16"/>
                <w:szCs w:val="14"/>
              </w:rPr>
              <w:t xml:space="preserve">. Los </w:t>
            </w:r>
            <w:proofErr w:type="spellStart"/>
            <w:r w:rsidRPr="00EE69AA">
              <w:rPr>
                <w:sz w:val="16"/>
                <w:szCs w:val="14"/>
              </w:rPr>
              <w:t>sistemas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residenciales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gramStart"/>
            <w:r w:rsidRPr="00EE69AA">
              <w:rPr>
                <w:sz w:val="16"/>
                <w:szCs w:val="14"/>
              </w:rPr>
              <w:t xml:space="preserve">de  </w:t>
            </w:r>
            <w:proofErr w:type="spellStart"/>
            <w:r w:rsidRPr="00EE69AA">
              <w:rPr>
                <w:sz w:val="16"/>
                <w:szCs w:val="14"/>
              </w:rPr>
              <w:t>protección</w:t>
            </w:r>
            <w:proofErr w:type="spellEnd"/>
            <w:proofErr w:type="gramEnd"/>
            <w:r w:rsidRPr="00EE69AA">
              <w:rPr>
                <w:sz w:val="16"/>
                <w:szCs w:val="14"/>
              </w:rPr>
              <w:t xml:space="preserve"> contra </w:t>
            </w:r>
            <w:proofErr w:type="spellStart"/>
            <w:r w:rsidRPr="00EE69AA">
              <w:rPr>
                <w:sz w:val="16"/>
                <w:szCs w:val="14"/>
              </w:rPr>
              <w:t>incendios</w:t>
            </w:r>
            <w:proofErr w:type="spellEnd"/>
            <w:r w:rsidRPr="00EE69AA">
              <w:rPr>
                <w:sz w:val="16"/>
                <w:szCs w:val="14"/>
              </w:rPr>
              <w:t xml:space="preserve">, </w:t>
            </w:r>
            <w:proofErr w:type="spellStart"/>
            <w:r w:rsidRPr="00EE69AA">
              <w:rPr>
                <w:sz w:val="16"/>
                <w:szCs w:val="14"/>
              </w:rPr>
              <w:t>los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sistemas</w:t>
            </w:r>
            <w:proofErr w:type="spellEnd"/>
            <w:r w:rsidRPr="00EE69AA">
              <w:rPr>
                <w:sz w:val="16"/>
                <w:szCs w:val="14"/>
              </w:rPr>
              <w:t xml:space="preserve"> de  </w:t>
            </w:r>
            <w:proofErr w:type="spellStart"/>
            <w:r w:rsidRPr="00EE69AA">
              <w:rPr>
                <w:sz w:val="16"/>
                <w:szCs w:val="14"/>
              </w:rPr>
              <w:t>tratamiento</w:t>
            </w:r>
            <w:proofErr w:type="spellEnd"/>
            <w:r w:rsidRPr="00EE69AA">
              <w:rPr>
                <w:sz w:val="16"/>
                <w:szCs w:val="14"/>
              </w:rPr>
              <w:t xml:space="preserve"> de </w:t>
            </w:r>
            <w:proofErr w:type="spellStart"/>
            <w:r w:rsidRPr="00EE69AA">
              <w:rPr>
                <w:sz w:val="16"/>
                <w:szCs w:val="14"/>
              </w:rPr>
              <w:t>agua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en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el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hogar</w:t>
            </w:r>
            <w:proofErr w:type="spellEnd"/>
            <w:r w:rsidRPr="00EE69AA">
              <w:rPr>
                <w:sz w:val="16"/>
                <w:szCs w:val="14"/>
              </w:rPr>
              <w:t xml:space="preserve">, </w:t>
            </w:r>
            <w:proofErr w:type="spellStart"/>
            <w:r w:rsidRPr="00EE69AA">
              <w:rPr>
                <w:sz w:val="16"/>
                <w:szCs w:val="14"/>
              </w:rPr>
              <w:t>los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lavados</w:t>
            </w:r>
            <w:proofErr w:type="spellEnd"/>
            <w:r w:rsidRPr="00EE69AA">
              <w:rPr>
                <w:sz w:val="16"/>
                <w:szCs w:val="14"/>
              </w:rPr>
              <w:t xml:space="preserve"> de  autos, la </w:t>
            </w:r>
            <w:proofErr w:type="spellStart"/>
            <w:r w:rsidRPr="00EE69AA">
              <w:rPr>
                <w:sz w:val="16"/>
                <w:szCs w:val="14"/>
              </w:rPr>
              <w:t>calefacción</w:t>
            </w:r>
            <w:proofErr w:type="spellEnd"/>
            <w:r w:rsidRPr="00EE69AA">
              <w:rPr>
                <w:sz w:val="16"/>
                <w:szCs w:val="14"/>
              </w:rPr>
              <w:t xml:space="preserve"> solar, las tinas de </w:t>
            </w:r>
            <w:proofErr w:type="spellStart"/>
            <w:r w:rsidRPr="00EE69AA">
              <w:rPr>
                <w:sz w:val="16"/>
                <w:szCs w:val="14"/>
              </w:rPr>
              <w:t>enjuague</w:t>
            </w:r>
            <w:proofErr w:type="spellEnd"/>
            <w:r w:rsidRPr="00EE69AA">
              <w:rPr>
                <w:sz w:val="16"/>
                <w:szCs w:val="14"/>
              </w:rPr>
              <w:t xml:space="preserve">  y </w:t>
            </w:r>
            <w:proofErr w:type="spellStart"/>
            <w:r w:rsidRPr="00EE69AA">
              <w:rPr>
                <w:sz w:val="16"/>
                <w:szCs w:val="14"/>
              </w:rPr>
              <w:t>los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estanques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decorativos</w:t>
            </w:r>
            <w:proofErr w:type="spellEnd"/>
            <w:r w:rsidRPr="00EE69AA">
              <w:rPr>
                <w:sz w:val="16"/>
                <w:szCs w:val="14"/>
              </w:rPr>
              <w:t xml:space="preserve"> son </w:t>
            </w:r>
            <w:proofErr w:type="spellStart"/>
            <w:r w:rsidRPr="00EE69AA">
              <w:rPr>
                <w:sz w:val="16"/>
                <w:szCs w:val="14"/>
              </w:rPr>
              <w:t>otras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posibles</w:t>
            </w:r>
            <w:proofErr w:type="spellEnd"/>
            <w:r w:rsidRPr="00EE69AA">
              <w:rPr>
                <w:sz w:val="16"/>
                <w:szCs w:val="14"/>
              </w:rPr>
              <w:t xml:space="preserve">  </w:t>
            </w:r>
            <w:proofErr w:type="spellStart"/>
            <w:r w:rsidRPr="00EE69AA">
              <w:rPr>
                <w:sz w:val="16"/>
                <w:szCs w:val="14"/>
              </w:rPr>
              <w:t>conexiones</w:t>
            </w:r>
            <w:proofErr w:type="spellEnd"/>
            <w:r w:rsidRPr="00EE69AA">
              <w:rPr>
                <w:sz w:val="16"/>
                <w:szCs w:val="14"/>
              </w:rPr>
              <w:t xml:space="preserve"> </w:t>
            </w:r>
            <w:proofErr w:type="spellStart"/>
            <w:r w:rsidRPr="00EE69AA">
              <w:rPr>
                <w:sz w:val="16"/>
                <w:szCs w:val="14"/>
              </w:rPr>
              <w:t>cruzadas</w:t>
            </w:r>
            <w:proofErr w:type="spellEnd"/>
            <w:r w:rsidRPr="00EE69AA">
              <w:rPr>
                <w:sz w:val="16"/>
                <w:szCs w:val="14"/>
              </w:rPr>
              <w:t>.</w:t>
            </w:r>
          </w:p>
        </w:tc>
        <w:tc>
          <w:tcPr>
            <w:tcW w:w="720" w:type="dxa"/>
          </w:tcPr>
          <w:p w14:paraId="6DEDA70E" w14:textId="77777777" w:rsidR="00007663" w:rsidRDefault="00007663"/>
        </w:tc>
        <w:tc>
          <w:tcPr>
            <w:tcW w:w="720" w:type="dxa"/>
          </w:tcPr>
          <w:p w14:paraId="512EBA19" w14:textId="77777777" w:rsidR="00007663" w:rsidRDefault="00007663"/>
        </w:tc>
        <w:tc>
          <w:tcPr>
            <w:tcW w:w="3851" w:type="dxa"/>
          </w:tcPr>
          <w:p w14:paraId="59A74CEC" w14:textId="77777777" w:rsidR="00A44F8B" w:rsidRDefault="00A44F8B">
            <w:pPr>
              <w:rPr>
                <w:i/>
                <w:iCs/>
              </w:rPr>
            </w:pPr>
          </w:p>
          <w:p w14:paraId="20675914" w14:textId="15B5E86E" w:rsidR="00630F6C" w:rsidRDefault="00BF20E8">
            <w:pPr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2656A7B6" wp14:editId="22FC44B6">
                  <wp:extent cx="1965325" cy="1046710"/>
                  <wp:effectExtent l="0" t="0" r="0" b="1270"/>
                  <wp:docPr id="855917001" name="Picture 11" descr="Backflow Preventer Part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ckflow Preventer Parts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269" cy="104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62E39" w14:textId="4D53BC30" w:rsidR="00007663" w:rsidRDefault="00F821EF">
            <w:pPr>
              <w:rPr>
                <w:i/>
                <w:iCs/>
              </w:rPr>
            </w:pPr>
            <w:proofErr w:type="spellStart"/>
            <w:r w:rsidRPr="00F821EF">
              <w:rPr>
                <w:i/>
                <w:iCs/>
              </w:rPr>
              <w:t>Ejemplo</w:t>
            </w:r>
            <w:proofErr w:type="spellEnd"/>
            <w:r w:rsidRPr="00F821EF">
              <w:rPr>
                <w:i/>
                <w:iCs/>
              </w:rPr>
              <w:t xml:space="preserve"> de un </w:t>
            </w:r>
            <w:proofErr w:type="spellStart"/>
            <w:r w:rsidRPr="00F821EF">
              <w:rPr>
                <w:i/>
                <w:iCs/>
              </w:rPr>
              <w:t>sistema</w:t>
            </w:r>
            <w:proofErr w:type="spellEnd"/>
            <w:r w:rsidRPr="00F821EF">
              <w:rPr>
                <w:i/>
                <w:iCs/>
              </w:rPr>
              <w:t xml:space="preserve"> de </w:t>
            </w:r>
            <w:proofErr w:type="spellStart"/>
            <w:r w:rsidRPr="00F821EF">
              <w:rPr>
                <w:i/>
                <w:iCs/>
              </w:rPr>
              <w:t>prevención</w:t>
            </w:r>
            <w:proofErr w:type="spellEnd"/>
            <w:r w:rsidRPr="00F821EF">
              <w:rPr>
                <w:i/>
                <w:iCs/>
              </w:rPr>
              <w:t xml:space="preserve"> de </w:t>
            </w:r>
            <w:proofErr w:type="spellStart"/>
            <w:proofErr w:type="gramStart"/>
            <w:r w:rsidRPr="00F821EF">
              <w:rPr>
                <w:i/>
                <w:iCs/>
              </w:rPr>
              <w:t>reflujo</w:t>
            </w:r>
            <w:proofErr w:type="spellEnd"/>
            <w:r w:rsidRPr="00F821EF">
              <w:rPr>
                <w:i/>
                <w:iCs/>
              </w:rPr>
              <w:t>  de</w:t>
            </w:r>
            <w:proofErr w:type="gramEnd"/>
            <w:r w:rsidRPr="00F821EF">
              <w:rPr>
                <w:i/>
                <w:iCs/>
              </w:rPr>
              <w:t xml:space="preserve"> </w:t>
            </w:r>
            <w:proofErr w:type="spellStart"/>
            <w:r w:rsidRPr="00F821EF">
              <w:rPr>
                <w:i/>
                <w:iCs/>
              </w:rPr>
              <w:t>agua</w:t>
            </w:r>
            <w:proofErr w:type="spellEnd"/>
            <w:r w:rsidRPr="00F821EF">
              <w:rPr>
                <w:i/>
                <w:iCs/>
              </w:rPr>
              <w:t xml:space="preserve"> que </w:t>
            </w:r>
            <w:proofErr w:type="spellStart"/>
            <w:r w:rsidRPr="00F821EF">
              <w:rPr>
                <w:i/>
                <w:iCs/>
              </w:rPr>
              <w:t>puede</w:t>
            </w:r>
            <w:proofErr w:type="spellEnd"/>
            <w:r w:rsidRPr="00F821EF">
              <w:rPr>
                <w:i/>
                <w:iCs/>
              </w:rPr>
              <w:t xml:space="preserve"> ser </w:t>
            </w:r>
            <w:proofErr w:type="spellStart"/>
            <w:r w:rsidRPr="00F821EF">
              <w:rPr>
                <w:i/>
                <w:iCs/>
              </w:rPr>
              <w:t>utilizado</w:t>
            </w:r>
            <w:proofErr w:type="spellEnd"/>
            <w:r w:rsidRPr="00F821EF">
              <w:rPr>
                <w:i/>
                <w:iCs/>
              </w:rPr>
              <w:t xml:space="preserve"> </w:t>
            </w:r>
            <w:proofErr w:type="spellStart"/>
            <w:r w:rsidRPr="00F821EF">
              <w:rPr>
                <w:i/>
                <w:iCs/>
              </w:rPr>
              <w:t>en</w:t>
            </w:r>
            <w:proofErr w:type="spellEnd"/>
            <w:r w:rsidRPr="00F821EF">
              <w:rPr>
                <w:i/>
                <w:iCs/>
              </w:rPr>
              <w:t xml:space="preserve"> </w:t>
            </w:r>
            <w:proofErr w:type="spellStart"/>
            <w:r w:rsidRPr="00F821EF">
              <w:rPr>
                <w:i/>
                <w:iCs/>
              </w:rPr>
              <w:t>una</w:t>
            </w:r>
            <w:proofErr w:type="spellEnd"/>
            <w:r w:rsidRPr="00F821EF">
              <w:rPr>
                <w:i/>
                <w:iCs/>
              </w:rPr>
              <w:t xml:space="preserve"> piscina o  </w:t>
            </w:r>
            <w:proofErr w:type="spellStart"/>
            <w:r w:rsidRPr="00F821EF">
              <w:rPr>
                <w:i/>
                <w:iCs/>
              </w:rPr>
              <w:t>sistema</w:t>
            </w:r>
            <w:proofErr w:type="spellEnd"/>
            <w:r w:rsidRPr="00F821EF">
              <w:rPr>
                <w:i/>
                <w:iCs/>
              </w:rPr>
              <w:t xml:space="preserve"> de </w:t>
            </w:r>
            <w:proofErr w:type="spellStart"/>
            <w:r w:rsidRPr="00F821EF">
              <w:rPr>
                <w:i/>
                <w:iCs/>
              </w:rPr>
              <w:t>calefacción</w:t>
            </w:r>
            <w:proofErr w:type="spellEnd"/>
            <w:r w:rsidRPr="00F821EF">
              <w:rPr>
                <w:i/>
                <w:iCs/>
              </w:rPr>
              <w:t xml:space="preserve"> a base de </w:t>
            </w:r>
            <w:proofErr w:type="spellStart"/>
            <w:r w:rsidRPr="00F821EF">
              <w:rPr>
                <w:i/>
                <w:iCs/>
              </w:rPr>
              <w:t>agua</w:t>
            </w:r>
            <w:proofErr w:type="spellEnd"/>
            <w:r w:rsidRPr="00F821EF">
              <w:rPr>
                <w:i/>
                <w:iCs/>
              </w:rPr>
              <w:t>.</w:t>
            </w:r>
          </w:p>
          <w:p w14:paraId="69FA6BFE" w14:textId="28B6D219" w:rsidR="00630F6C" w:rsidRDefault="00F130C2">
            <w:pPr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8B3BC96" wp14:editId="3E1CE0E6">
                  <wp:extent cx="1074420" cy="1254203"/>
                  <wp:effectExtent l="0" t="0" r="0" b="3175"/>
                  <wp:docPr id="1905270558" name="Picture 9" descr="Image result for pvbBackflow Prevention Dev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pvbBackflow Prevention Dev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3" cy="1256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73520" w14:textId="77777777" w:rsidR="00630F6C" w:rsidRDefault="00630F6C">
            <w:pPr>
              <w:rPr>
                <w:i/>
                <w:iCs/>
              </w:rPr>
            </w:pPr>
          </w:p>
          <w:p w14:paraId="0570CCC7" w14:textId="409B7D23" w:rsidR="00E35A48" w:rsidRDefault="00E35A48">
            <w:pPr>
              <w:rPr>
                <w:i/>
                <w:iCs/>
              </w:rPr>
            </w:pPr>
            <w:proofErr w:type="spellStart"/>
            <w:r w:rsidRPr="00E35A48">
              <w:rPr>
                <w:i/>
                <w:iCs/>
              </w:rPr>
              <w:t>Ejemplo</w:t>
            </w:r>
            <w:proofErr w:type="spellEnd"/>
            <w:r w:rsidRPr="00E35A48">
              <w:rPr>
                <w:i/>
                <w:iCs/>
              </w:rPr>
              <w:t xml:space="preserve"> de un </w:t>
            </w:r>
            <w:proofErr w:type="spellStart"/>
            <w:r w:rsidRPr="00E35A48">
              <w:rPr>
                <w:i/>
                <w:iCs/>
              </w:rPr>
              <w:t>sistema</w:t>
            </w:r>
            <w:proofErr w:type="spellEnd"/>
            <w:r w:rsidRPr="00E35A48">
              <w:rPr>
                <w:i/>
                <w:iCs/>
              </w:rPr>
              <w:t xml:space="preserve"> de </w:t>
            </w:r>
            <w:proofErr w:type="spellStart"/>
            <w:r w:rsidRPr="00E35A48">
              <w:rPr>
                <w:i/>
                <w:iCs/>
              </w:rPr>
              <w:t>prevención</w:t>
            </w:r>
            <w:proofErr w:type="spellEnd"/>
            <w:r w:rsidRPr="00E35A48">
              <w:rPr>
                <w:i/>
                <w:iCs/>
              </w:rPr>
              <w:t xml:space="preserve"> de </w:t>
            </w:r>
            <w:proofErr w:type="spellStart"/>
            <w:proofErr w:type="gramStart"/>
            <w:r w:rsidRPr="00E35A48">
              <w:rPr>
                <w:i/>
                <w:iCs/>
              </w:rPr>
              <w:t>reflujo</w:t>
            </w:r>
            <w:proofErr w:type="spellEnd"/>
            <w:r w:rsidRPr="00E35A48">
              <w:rPr>
                <w:i/>
                <w:iCs/>
              </w:rPr>
              <w:t>  de</w:t>
            </w:r>
            <w:proofErr w:type="gramEnd"/>
            <w:r w:rsidRPr="00E35A48">
              <w:rPr>
                <w:i/>
                <w:iCs/>
              </w:rPr>
              <w:t xml:space="preserve"> </w:t>
            </w:r>
            <w:proofErr w:type="spellStart"/>
            <w:r w:rsidRPr="00E35A48">
              <w:rPr>
                <w:i/>
                <w:iCs/>
              </w:rPr>
              <w:t>agua</w:t>
            </w:r>
            <w:proofErr w:type="spellEnd"/>
            <w:r w:rsidRPr="00E35A48">
              <w:rPr>
                <w:i/>
                <w:iCs/>
              </w:rPr>
              <w:t xml:space="preserve"> que </w:t>
            </w:r>
            <w:proofErr w:type="spellStart"/>
            <w:r w:rsidRPr="00E35A48">
              <w:rPr>
                <w:i/>
                <w:iCs/>
              </w:rPr>
              <w:t>puede</w:t>
            </w:r>
            <w:proofErr w:type="spellEnd"/>
            <w:r w:rsidRPr="00E35A48">
              <w:rPr>
                <w:i/>
                <w:iCs/>
              </w:rPr>
              <w:t xml:space="preserve"> ser </w:t>
            </w:r>
            <w:proofErr w:type="spellStart"/>
            <w:r w:rsidRPr="00E35A48">
              <w:rPr>
                <w:i/>
                <w:iCs/>
              </w:rPr>
              <w:t>utilizado</w:t>
            </w:r>
            <w:proofErr w:type="spellEnd"/>
            <w:r w:rsidRPr="00E35A48">
              <w:rPr>
                <w:i/>
                <w:iCs/>
              </w:rPr>
              <w:t xml:space="preserve"> </w:t>
            </w:r>
            <w:proofErr w:type="spellStart"/>
            <w:r w:rsidRPr="00E35A48">
              <w:rPr>
                <w:i/>
                <w:iCs/>
              </w:rPr>
              <w:t>en</w:t>
            </w:r>
            <w:proofErr w:type="spellEnd"/>
            <w:r w:rsidRPr="00E35A48">
              <w:rPr>
                <w:i/>
                <w:iCs/>
              </w:rPr>
              <w:t xml:space="preserve"> un</w:t>
            </w:r>
            <w:r w:rsidR="00FB7FFE">
              <w:rPr>
                <w:i/>
                <w:iCs/>
              </w:rPr>
              <w:t xml:space="preserve"> Jardin</w:t>
            </w:r>
            <w:r w:rsidRPr="00E35A48">
              <w:rPr>
                <w:i/>
                <w:iCs/>
              </w:rPr>
              <w:t>.</w:t>
            </w:r>
          </w:p>
          <w:p w14:paraId="35FF9124" w14:textId="77777777" w:rsidR="00F130C2" w:rsidRDefault="00F130C2">
            <w:pPr>
              <w:rPr>
                <w:i/>
                <w:iCs/>
              </w:rPr>
            </w:pPr>
          </w:p>
          <w:p w14:paraId="694461D5" w14:textId="7CEF77E4" w:rsidR="00F130C2" w:rsidRDefault="00B7064C">
            <w:pPr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49B0E8D7" wp14:editId="0C607B03">
                  <wp:extent cx="1625015" cy="1181100"/>
                  <wp:effectExtent l="0" t="0" r="0" b="0"/>
                  <wp:docPr id="902155298" name="Picture 10" descr="Hose Bibb Vacuum Breaker and How They Protect our Water! - Robe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ose Bibb Vacuum Breaker and How They Protect our Water! - Robe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70" cy="119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7EBB7" w14:textId="5D13A4CC" w:rsidR="00E35A48" w:rsidRDefault="00E35A48" w:rsidP="00E35A48">
            <w:r w:rsidRPr="00E35A48">
              <w:rPr>
                <w:rFonts w:ascii="Montserrat" w:hAnsi="Montserrat"/>
                <w:i/>
                <w:iCs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E35A48">
              <w:rPr>
                <w:i/>
                <w:iCs/>
              </w:rPr>
              <w:t>Ejemplo</w:t>
            </w:r>
            <w:proofErr w:type="spellEnd"/>
            <w:r w:rsidRPr="00E35A48">
              <w:rPr>
                <w:i/>
                <w:iCs/>
              </w:rPr>
              <w:t xml:space="preserve"> de un </w:t>
            </w:r>
            <w:proofErr w:type="spellStart"/>
            <w:r w:rsidR="00241A0A">
              <w:rPr>
                <w:i/>
                <w:iCs/>
                <w:sz w:val="16"/>
                <w:szCs w:val="18"/>
              </w:rPr>
              <w:t>interruptor</w:t>
            </w:r>
            <w:proofErr w:type="spellEnd"/>
            <w:r w:rsidR="00241A0A">
              <w:rPr>
                <w:i/>
                <w:iCs/>
                <w:sz w:val="16"/>
                <w:szCs w:val="18"/>
              </w:rPr>
              <w:t xml:space="preserve"> de </w:t>
            </w:r>
            <w:proofErr w:type="spellStart"/>
            <w:r w:rsidR="00241A0A">
              <w:rPr>
                <w:i/>
                <w:iCs/>
                <w:sz w:val="16"/>
                <w:szCs w:val="18"/>
              </w:rPr>
              <w:t>vacio</w:t>
            </w:r>
            <w:proofErr w:type="spellEnd"/>
            <w:r w:rsidR="00241A0A">
              <w:rPr>
                <w:i/>
                <w:iCs/>
                <w:sz w:val="16"/>
                <w:szCs w:val="18"/>
              </w:rPr>
              <w:t xml:space="preserve"> </w:t>
            </w:r>
            <w:r w:rsidRPr="00E35A48">
              <w:rPr>
                <w:i/>
                <w:iCs/>
              </w:rPr>
              <w:t xml:space="preserve">de </w:t>
            </w:r>
            <w:proofErr w:type="spellStart"/>
            <w:r w:rsidRPr="00E35A48">
              <w:rPr>
                <w:i/>
                <w:iCs/>
              </w:rPr>
              <w:t>prevención</w:t>
            </w:r>
            <w:proofErr w:type="spellEnd"/>
            <w:r w:rsidRPr="00E35A48">
              <w:rPr>
                <w:i/>
                <w:iCs/>
              </w:rPr>
              <w:t xml:space="preserve"> de </w:t>
            </w:r>
            <w:proofErr w:type="spellStart"/>
            <w:proofErr w:type="gramStart"/>
            <w:r w:rsidRPr="00E35A48">
              <w:rPr>
                <w:i/>
                <w:iCs/>
              </w:rPr>
              <w:t>reflujo</w:t>
            </w:r>
            <w:proofErr w:type="spellEnd"/>
            <w:r w:rsidRPr="00E35A48">
              <w:rPr>
                <w:i/>
                <w:iCs/>
              </w:rPr>
              <w:t>  de</w:t>
            </w:r>
            <w:proofErr w:type="gramEnd"/>
            <w:r w:rsidRPr="00E35A48">
              <w:rPr>
                <w:i/>
                <w:iCs/>
              </w:rPr>
              <w:t xml:space="preserve"> </w:t>
            </w:r>
            <w:proofErr w:type="spellStart"/>
            <w:r w:rsidRPr="00E35A48">
              <w:rPr>
                <w:i/>
                <w:iCs/>
              </w:rPr>
              <w:t>agua</w:t>
            </w:r>
            <w:proofErr w:type="spellEnd"/>
            <w:r w:rsidRPr="00E35A48">
              <w:rPr>
                <w:i/>
                <w:iCs/>
              </w:rPr>
              <w:t xml:space="preserve"> que </w:t>
            </w:r>
            <w:proofErr w:type="spellStart"/>
            <w:r w:rsidRPr="00E35A48">
              <w:rPr>
                <w:i/>
                <w:iCs/>
              </w:rPr>
              <w:t>puede</w:t>
            </w:r>
            <w:proofErr w:type="spellEnd"/>
            <w:r w:rsidRPr="00E35A48">
              <w:rPr>
                <w:i/>
                <w:iCs/>
              </w:rPr>
              <w:t xml:space="preserve"> ser </w:t>
            </w:r>
            <w:proofErr w:type="spellStart"/>
            <w:r w:rsidRPr="00E35A48">
              <w:rPr>
                <w:i/>
                <w:iCs/>
              </w:rPr>
              <w:t>utilizado</w:t>
            </w:r>
            <w:proofErr w:type="spellEnd"/>
            <w:r w:rsidRPr="00E35A48">
              <w:rPr>
                <w:i/>
                <w:iCs/>
              </w:rPr>
              <w:t xml:space="preserve"> </w:t>
            </w:r>
            <w:proofErr w:type="spellStart"/>
            <w:r w:rsidRPr="00E35A48">
              <w:rPr>
                <w:i/>
                <w:iCs/>
              </w:rPr>
              <w:t>en</w:t>
            </w:r>
            <w:proofErr w:type="spellEnd"/>
            <w:r w:rsidRPr="00E35A48">
              <w:rPr>
                <w:i/>
                <w:iCs/>
              </w:rPr>
              <w:t xml:space="preserve"> </w:t>
            </w:r>
            <w:proofErr w:type="spellStart"/>
            <w:r w:rsidRPr="00E35A48">
              <w:rPr>
                <w:i/>
                <w:iCs/>
              </w:rPr>
              <w:t>una</w:t>
            </w:r>
            <w:proofErr w:type="spellEnd"/>
            <w:r w:rsidRPr="00E35A48">
              <w:rPr>
                <w:i/>
                <w:iCs/>
              </w:rPr>
              <w:t xml:space="preserve"> </w:t>
            </w:r>
            <w:proofErr w:type="spellStart"/>
            <w:r w:rsidR="003719FD">
              <w:rPr>
                <w:i/>
                <w:iCs/>
              </w:rPr>
              <w:t>mangera</w:t>
            </w:r>
            <w:proofErr w:type="spellEnd"/>
            <w:r w:rsidR="003719FD">
              <w:rPr>
                <w:i/>
                <w:iCs/>
              </w:rPr>
              <w:t xml:space="preserve"> o </w:t>
            </w:r>
            <w:proofErr w:type="spellStart"/>
            <w:r w:rsidR="003719FD">
              <w:rPr>
                <w:i/>
                <w:iCs/>
              </w:rPr>
              <w:t>llave</w:t>
            </w:r>
            <w:proofErr w:type="spellEnd"/>
            <w:r w:rsidR="003719FD">
              <w:rPr>
                <w:i/>
                <w:iCs/>
              </w:rPr>
              <w:t xml:space="preserve"> de </w:t>
            </w:r>
            <w:proofErr w:type="spellStart"/>
            <w:r w:rsidR="003C69F0">
              <w:rPr>
                <w:i/>
                <w:iCs/>
              </w:rPr>
              <w:t>utilidad</w:t>
            </w:r>
            <w:proofErr w:type="spellEnd"/>
            <w:r w:rsidR="003C69F0">
              <w:rPr>
                <w:i/>
                <w:iCs/>
              </w:rPr>
              <w:t xml:space="preserve">. </w:t>
            </w:r>
          </w:p>
          <w:p w14:paraId="70B2815F" w14:textId="01CB153C" w:rsidR="00007663" w:rsidRDefault="00007663"/>
        </w:tc>
      </w:tr>
    </w:tbl>
    <w:p w14:paraId="7F823F74" w14:textId="77777777" w:rsidR="00007663" w:rsidRDefault="00007663">
      <w:pPr>
        <w:pStyle w:val="NoSpacing"/>
      </w:pPr>
    </w:p>
    <w:sectPr w:rsidR="0000766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67CE0875"/>
    <w:multiLevelType w:val="hybridMultilevel"/>
    <w:tmpl w:val="C9F69976"/>
    <w:lvl w:ilvl="0" w:tplc="78F8656E">
      <w:start w:val="5"/>
      <w:numFmt w:val="bullet"/>
      <w:lvlText w:val=""/>
      <w:lvlJc w:val="left"/>
      <w:pPr>
        <w:ind w:left="4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73367638">
    <w:abstractNumId w:val="0"/>
  </w:num>
  <w:num w:numId="2" w16cid:durableId="1270119067">
    <w:abstractNumId w:val="0"/>
  </w:num>
  <w:num w:numId="3" w16cid:durableId="1724985827">
    <w:abstractNumId w:val="0"/>
    <w:lvlOverride w:ilvl="0">
      <w:startOverride w:val="1"/>
    </w:lvlOverride>
  </w:num>
  <w:num w:numId="4" w16cid:durableId="514879725">
    <w:abstractNumId w:val="0"/>
    <w:lvlOverride w:ilvl="0">
      <w:startOverride w:val="1"/>
    </w:lvlOverride>
  </w:num>
  <w:num w:numId="5" w16cid:durableId="688219163">
    <w:abstractNumId w:val="0"/>
    <w:lvlOverride w:ilvl="0">
      <w:startOverride w:val="1"/>
    </w:lvlOverride>
  </w:num>
  <w:num w:numId="6" w16cid:durableId="1922715089">
    <w:abstractNumId w:val="0"/>
  </w:num>
  <w:num w:numId="7" w16cid:durableId="109505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D1"/>
    <w:rsid w:val="00007663"/>
    <w:rsid w:val="00014856"/>
    <w:rsid w:val="00036485"/>
    <w:rsid w:val="00053108"/>
    <w:rsid w:val="000B4A21"/>
    <w:rsid w:val="000C4D72"/>
    <w:rsid w:val="000F693F"/>
    <w:rsid w:val="00141961"/>
    <w:rsid w:val="001926BA"/>
    <w:rsid w:val="001D5182"/>
    <w:rsid w:val="001D750F"/>
    <w:rsid w:val="001F2141"/>
    <w:rsid w:val="00241A0A"/>
    <w:rsid w:val="002531DA"/>
    <w:rsid w:val="0027727B"/>
    <w:rsid w:val="0029227C"/>
    <w:rsid w:val="00294E7D"/>
    <w:rsid w:val="002B171A"/>
    <w:rsid w:val="002C4D6D"/>
    <w:rsid w:val="00313B2D"/>
    <w:rsid w:val="003719FD"/>
    <w:rsid w:val="0038028F"/>
    <w:rsid w:val="00384E46"/>
    <w:rsid w:val="0039517A"/>
    <w:rsid w:val="00397594"/>
    <w:rsid w:val="003A607B"/>
    <w:rsid w:val="003C69F0"/>
    <w:rsid w:val="003E3511"/>
    <w:rsid w:val="004F6089"/>
    <w:rsid w:val="00545A13"/>
    <w:rsid w:val="00585E16"/>
    <w:rsid w:val="005873D8"/>
    <w:rsid w:val="00587EE9"/>
    <w:rsid w:val="005B41F4"/>
    <w:rsid w:val="005C21F3"/>
    <w:rsid w:val="005C6DC4"/>
    <w:rsid w:val="005F62DE"/>
    <w:rsid w:val="005F773E"/>
    <w:rsid w:val="00630F6C"/>
    <w:rsid w:val="006B6C8B"/>
    <w:rsid w:val="00801C86"/>
    <w:rsid w:val="0088507C"/>
    <w:rsid w:val="00916B5C"/>
    <w:rsid w:val="00974729"/>
    <w:rsid w:val="009A34FF"/>
    <w:rsid w:val="009A7CA0"/>
    <w:rsid w:val="009B0375"/>
    <w:rsid w:val="009B35DD"/>
    <w:rsid w:val="009E47E8"/>
    <w:rsid w:val="009F033D"/>
    <w:rsid w:val="00A3532C"/>
    <w:rsid w:val="00A4355C"/>
    <w:rsid w:val="00A44F8B"/>
    <w:rsid w:val="00A54631"/>
    <w:rsid w:val="00A756DA"/>
    <w:rsid w:val="00AA2823"/>
    <w:rsid w:val="00AD1FA7"/>
    <w:rsid w:val="00AE34DB"/>
    <w:rsid w:val="00AF79A3"/>
    <w:rsid w:val="00B1693C"/>
    <w:rsid w:val="00B41D56"/>
    <w:rsid w:val="00B43BFA"/>
    <w:rsid w:val="00B7064C"/>
    <w:rsid w:val="00BD2029"/>
    <w:rsid w:val="00BF20E8"/>
    <w:rsid w:val="00C23853"/>
    <w:rsid w:val="00C3365F"/>
    <w:rsid w:val="00CF4F82"/>
    <w:rsid w:val="00D4364F"/>
    <w:rsid w:val="00D53ED1"/>
    <w:rsid w:val="00DC608B"/>
    <w:rsid w:val="00E35A48"/>
    <w:rsid w:val="00E408FB"/>
    <w:rsid w:val="00E41104"/>
    <w:rsid w:val="00E53B9C"/>
    <w:rsid w:val="00ED12CE"/>
    <w:rsid w:val="00EE69AA"/>
    <w:rsid w:val="00EF796E"/>
    <w:rsid w:val="00F130C2"/>
    <w:rsid w:val="00F15D6E"/>
    <w:rsid w:val="00F23FBB"/>
    <w:rsid w:val="00F821EF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FECD3"/>
  <w15:chartTrackingRefBased/>
  <w15:docId w15:val="{E49C3654-1843-4867-89D7-14426FDE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table" w:styleId="PlainTable4">
    <w:name w:val="Plain Table 4"/>
    <w:basedOn w:val="TableNormal"/>
    <w:uiPriority w:val="44"/>
    <w:rsid w:val="00E40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D5182"/>
    <w:rPr>
      <w:color w:val="4D443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crosscontrol03550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ray\AppData\Roaming\Microsoft\Templates\Business%20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B217E8306A44028FB49C6A431B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0B910-92F6-4722-919B-E9B2494FA868}"/>
      </w:docPartPr>
      <w:docPartBody>
        <w:p w:rsidR="003F6857" w:rsidRDefault="003F6857">
          <w:pPr>
            <w:pStyle w:val="C6B217E8306A44028FB49C6A431BFF41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7"/>
    <w:rsid w:val="000F65B6"/>
    <w:rsid w:val="001D750F"/>
    <w:rsid w:val="003A607B"/>
    <w:rsid w:val="003F6857"/>
    <w:rsid w:val="00916B5C"/>
    <w:rsid w:val="009A34FF"/>
    <w:rsid w:val="00AD1FA7"/>
    <w:rsid w:val="00F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B217E8306A44028FB49C6A431BFF41">
    <w:name w:val="C6B217E8306A44028FB49C6A431BF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Customize this brochure with information about your business. Insert your company logo, your own photos and change the colors to get the polished, professional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1572288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88F5F2B0-608D-46E2-9C86-A39D7449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0EC26-3231-41DA-A06A-87652661CB1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</Template>
  <TotalTime>16972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CONEXION CRUZADAS DE PLOMERIA RESIDENCIAL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rayas</dc:creator>
  <cp:lastModifiedBy>carlos rayas</cp:lastModifiedBy>
  <cp:revision>70</cp:revision>
  <dcterms:created xsi:type="dcterms:W3CDTF">2024-10-12T23:10:00Z</dcterms:created>
  <dcterms:modified xsi:type="dcterms:W3CDTF">2024-10-24T20:08:00Z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